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546E" w:rsidRPr="007A45D4" w:rsidRDefault="00EF546E" w:rsidP="00722B2D">
      <w:pPr>
        <w:pStyle w:val="Title"/>
      </w:pPr>
      <w:bookmarkStart w:id="0" w:name="_Toc279658441"/>
      <w:r w:rsidRPr="007A45D4">
        <w:t>Программная система «М-АПТЕКА плюс»</w:t>
      </w:r>
      <w:r w:rsidRPr="007A45D4">
        <w:br/>
        <w:t>Модуль «</w:t>
      </w:r>
      <w:r>
        <w:t>Маркетинговые инициативы</w:t>
      </w:r>
      <w:r w:rsidRPr="007A45D4">
        <w:t>»</w:t>
      </w:r>
      <w:bookmarkEnd w:id="0"/>
    </w:p>
    <w:p w:rsidR="00EF546E" w:rsidRPr="007A45D4" w:rsidRDefault="00EF546E" w:rsidP="00722B2D">
      <w:pPr>
        <w:pStyle w:val="Title"/>
      </w:pPr>
      <w:bookmarkStart w:id="1" w:name="_Toc279658442"/>
      <w:r w:rsidRPr="007A45D4">
        <w:t>Руководство пользователя</w:t>
      </w:r>
      <w:bookmarkEnd w:id="1"/>
    </w:p>
    <w:p w:rsidR="00EF546E" w:rsidRPr="007A45D4" w:rsidRDefault="00EF546E" w:rsidP="00722B2D"/>
    <w:p w:rsidR="00EF546E" w:rsidRPr="007A45D4" w:rsidRDefault="00EF546E" w:rsidP="00722B2D"/>
    <w:p w:rsidR="00EF546E" w:rsidRPr="007A45D4" w:rsidRDefault="00EF546E" w:rsidP="00722B2D"/>
    <w:p w:rsidR="00EF546E" w:rsidRPr="007A45D4" w:rsidRDefault="00EF546E" w:rsidP="00722B2D">
      <w:pPr>
        <w:pStyle w:val="Subtitle"/>
        <w:rPr>
          <w:u w:val="none"/>
        </w:rPr>
      </w:pPr>
      <w:bookmarkStart w:id="2" w:name="_Toc279658443"/>
      <w:r w:rsidRPr="007A45D4">
        <w:rPr>
          <w:u w:val="none"/>
        </w:rPr>
        <w:t>Содержание</w:t>
      </w:r>
      <w:bookmarkEnd w:id="2"/>
    </w:p>
    <w:p w:rsidR="00EF546E" w:rsidRDefault="00EF546E">
      <w:pPr>
        <w:pStyle w:val="TOC1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r w:rsidRPr="007A45D4">
        <w:fldChar w:fldCharType="begin"/>
      </w:r>
      <w:r w:rsidRPr="007A45D4">
        <w:instrText xml:space="preserve"> TOC \o "3-9" \h \z \t "Заголовок 1;1;Заголовок 2;2" </w:instrText>
      </w:r>
      <w:r w:rsidRPr="007A45D4">
        <w:fldChar w:fldCharType="separate"/>
      </w:r>
      <w:hyperlink w:anchor="_Toc3201782" w:history="1">
        <w:r w:rsidRPr="007702E1">
          <w:rPr>
            <w:rStyle w:val="Hyperlink"/>
            <w:noProof/>
          </w:rPr>
          <w:t>Общая информация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3" w:history="1">
        <w:r w:rsidRPr="007702E1">
          <w:rPr>
            <w:rStyle w:val="Hyperlink"/>
            <w:noProof/>
          </w:rPr>
          <w:t>Назначение модуля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4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5" w:history="1">
        <w:r w:rsidRPr="007702E1">
          <w:rPr>
            <w:rStyle w:val="Hyperlink"/>
            <w:noProof/>
          </w:rPr>
          <w:t>Маркетинговые инициативы и варианты работы модуля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6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7" w:history="1">
        <w:r w:rsidRPr="007702E1">
          <w:rPr>
            <w:rStyle w:val="Hyperlink"/>
            <w:noProof/>
          </w:rPr>
          <w:t>Особенности реализации в программе «М-АПТЕКА плюс»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8" w:history="1">
        <w:r w:rsidRPr="007702E1">
          <w:rPr>
            <w:rStyle w:val="Hyperlink"/>
            <w:noProof/>
          </w:rPr>
          <w:t>Дополнительный функционал для работы с модулем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1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89" w:history="1">
        <w:r w:rsidRPr="007702E1">
          <w:rPr>
            <w:rStyle w:val="Hyperlink"/>
            <w:noProof/>
          </w:rPr>
          <w:t>Настройка работы модуля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_Toc3201789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0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1" w:history="1">
        <w:r w:rsidRPr="007702E1">
          <w:rPr>
            <w:rStyle w:val="Hyperlink"/>
            <w:noProof/>
          </w:rPr>
          <w:t>Код клиента в ФармЭталоне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2" w:history="1">
        <w:r w:rsidRPr="007702E1">
          <w:rPr>
            <w:rStyle w:val="Hyperlink"/>
            <w:noProof/>
          </w:rPr>
          <w:t>Закупка товара для перепродажи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3" w:history="1">
        <w:r w:rsidRPr="007702E1">
          <w:rPr>
            <w:rStyle w:val="Hyperlink"/>
            <w:noProof/>
          </w:rPr>
          <w:t>Ручная выгрузка данных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4" w:history="1">
        <w:r w:rsidRPr="007702E1">
          <w:rPr>
            <w:rStyle w:val="Hyperlink"/>
            <w:noProof/>
          </w:rPr>
          <w:t>Протокол выгрузки данных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5" w:history="1">
        <w:r w:rsidRPr="007702E1">
          <w:rPr>
            <w:rStyle w:val="Hyperlink"/>
            <w:noProof/>
          </w:rPr>
          <w:t>Настройка автозадач для модуля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6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7" w:history="1">
        <w:r w:rsidRPr="007702E1">
          <w:rPr>
            <w:rStyle w:val="Hyperlink"/>
            <w:noProof/>
          </w:rPr>
          <w:t>Рассылка таблиц привязки кодов по аптечной сети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8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1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799" w:history="1">
        <w:r w:rsidRPr="007702E1">
          <w:rPr>
            <w:rStyle w:val="Hyperlink"/>
            <w:noProof/>
          </w:rPr>
          <w:t>Работа с модулем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_Toc3201799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0" w:history="1">
        <w:r w:rsidRPr="007702E1">
          <w:rPr>
            <w:rStyle w:val="Hyperlink"/>
            <w:noProof/>
          </w:rPr>
          <w:t>Привязка к справочникам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1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1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2" w:history="1">
        <w:r w:rsidRPr="007702E1">
          <w:rPr>
            <w:rStyle w:val="Hyperlink"/>
            <w:noProof/>
          </w:rPr>
          <w:t>Описание видов маркетинговых инициатив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1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3" w:history="1">
        <w:r w:rsidRPr="007702E1">
          <w:rPr>
            <w:rStyle w:val="Hyperlink"/>
            <w:noProof/>
          </w:rPr>
          <w:t>Союз «Созвездие»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4" w:history="1">
        <w:r w:rsidRPr="007702E1">
          <w:rPr>
            <w:rStyle w:val="Hyperlink"/>
            <w:noProof/>
          </w:rPr>
          <w:t>Инициативы для управления закупками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5" w:history="1">
        <w:r w:rsidRPr="007702E1">
          <w:rPr>
            <w:rStyle w:val="Hyperlink"/>
            <w:noProof/>
          </w:rPr>
          <w:t>Обязательная матрица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6" w:history="1">
        <w:r w:rsidRPr="007702E1">
          <w:rPr>
            <w:rStyle w:val="Hyperlink"/>
            <w:noProof/>
          </w:rPr>
          <w:t>Рекомендованный товар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7" w:history="1">
        <w:r w:rsidRPr="007702E1">
          <w:rPr>
            <w:rStyle w:val="Hyperlink"/>
            <w:noProof/>
          </w:rPr>
          <w:t>Закупка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8" w:history="1">
        <w:r w:rsidRPr="007702E1">
          <w:rPr>
            <w:rStyle w:val="Hyperlink"/>
            <w:noProof/>
          </w:rPr>
          <w:t>Инициативы, отвечающие за мотивацию первостольников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09" w:history="1">
        <w:r w:rsidRPr="007702E1">
          <w:rPr>
            <w:rStyle w:val="Hyperlink"/>
            <w:noProof/>
          </w:rPr>
          <w:t>Товар дня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_Toc3201809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0" w:history="1">
        <w:r w:rsidRPr="007702E1">
          <w:rPr>
            <w:rStyle w:val="Hyperlink"/>
            <w:noProof/>
          </w:rPr>
          <w:t>УСТМ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1" w:history="1">
        <w:r w:rsidRPr="007702E1">
          <w:rPr>
            <w:rStyle w:val="Hyperlink"/>
            <w:noProof/>
          </w:rPr>
          <w:t>Дополнительная мотивация первостольника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2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2" w:history="1">
        <w:r w:rsidRPr="007702E1">
          <w:rPr>
            <w:rStyle w:val="Hyperlink"/>
            <w:noProof/>
          </w:rPr>
          <w:t>Инициативы, относящиеся к «дополнительным активностям»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3" w:history="1">
        <w:r w:rsidRPr="007702E1">
          <w:rPr>
            <w:rStyle w:val="Hyperlink"/>
            <w:noProof/>
          </w:rPr>
          <w:t>Бездефектурное наличие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4" w:history="1">
        <w:r w:rsidRPr="007702E1">
          <w:rPr>
            <w:rStyle w:val="Hyperlink"/>
            <w:noProof/>
          </w:rPr>
          <w:t>План по закупке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5" w:history="1">
        <w:r w:rsidRPr="007702E1">
          <w:rPr>
            <w:rStyle w:val="Hyperlink"/>
            <w:noProof/>
          </w:rPr>
          <w:t>План по закупке в суммах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6" w:history="1">
        <w:r w:rsidRPr="007702E1">
          <w:rPr>
            <w:rStyle w:val="Hyperlink"/>
            <w:noProof/>
          </w:rPr>
          <w:t>План по продаже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:rsidR="00EF546E" w:rsidRDefault="00EF546E">
      <w:pPr>
        <w:pStyle w:val="TOC3"/>
        <w:rPr>
          <w:rFonts w:ascii="Times New Roman" w:hAnsi="Times New Roman" w:cs="Times New Roman"/>
          <w:noProof/>
          <w:sz w:val="24"/>
          <w:szCs w:val="24"/>
          <w:lang w:eastAsia="ru-RU" w:bidi="ar-SA"/>
        </w:rPr>
      </w:pPr>
      <w:hyperlink w:anchor="_Toc3201817" w:history="1">
        <w:r w:rsidRPr="007702E1">
          <w:rPr>
            <w:rStyle w:val="Hyperlink"/>
            <w:noProof/>
          </w:rPr>
          <w:t>План по продаже в суммах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_Toc3201817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EF546E" w:rsidRPr="007A45D4" w:rsidRDefault="00EF546E" w:rsidP="00722B2D">
      <w:r w:rsidRPr="007A45D4">
        <w:fldChar w:fldCharType="end"/>
      </w:r>
    </w:p>
    <w:p w:rsidR="00EF546E" w:rsidRPr="007A45D4" w:rsidRDefault="00EF546E" w:rsidP="00722B2D"/>
    <w:p w:rsidR="00EF546E" w:rsidRPr="007A45D4" w:rsidRDefault="00EF546E" w:rsidP="00722B2D">
      <w:pPr>
        <w:sectPr w:rsidR="00EF546E" w:rsidRPr="007A45D4">
          <w:footerReference w:type="default" r:id="rId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F546E" w:rsidRPr="007A45D4" w:rsidRDefault="00EF546E" w:rsidP="00722B2D">
      <w:pPr>
        <w:pStyle w:val="Heading1"/>
      </w:pPr>
      <w:bookmarkStart w:id="3" w:name="_Toc279658444"/>
      <w:bookmarkStart w:id="4" w:name="_Toc3201782"/>
      <w:r w:rsidRPr="007A45D4">
        <w:t>Общая информация</w:t>
      </w:r>
      <w:bookmarkEnd w:id="3"/>
      <w:bookmarkEnd w:id="4"/>
    </w:p>
    <w:p w:rsidR="00EF546E" w:rsidRDefault="00EF546E" w:rsidP="00722B2D">
      <w:pPr>
        <w:pStyle w:val="Heading2"/>
      </w:pPr>
      <w:bookmarkStart w:id="5" w:name="_Toc279658445"/>
      <w:bookmarkStart w:id="6" w:name="_Toc3201783"/>
      <w:r w:rsidRPr="007A45D4">
        <w:t>Назначение модуля</w:t>
      </w:r>
      <w:bookmarkEnd w:id="5"/>
      <w:bookmarkEnd w:id="6"/>
    </w:p>
    <w:p w:rsidR="00EF546E" w:rsidRPr="0003775D" w:rsidRDefault="00EF546E" w:rsidP="0003775D">
      <w:pPr>
        <w:pStyle w:val="Heading3"/>
      </w:pPr>
      <w:bookmarkStart w:id="7" w:name="_Toc3201784"/>
      <w:r>
        <w:t>Союз «Созвездие»</w:t>
      </w:r>
      <w:bookmarkEnd w:id="7"/>
    </w:p>
    <w:p w:rsidR="00EF546E" w:rsidRDefault="00EF546E" w:rsidP="00722B2D">
      <w:pPr>
        <w:pStyle w:val="PlainText"/>
      </w:pPr>
      <w:r>
        <w:t xml:space="preserve">Модуль </w:t>
      </w:r>
      <w:r>
        <w:rPr>
          <w:b/>
        </w:rPr>
        <w:t>Маркетинговые инициативы</w:t>
      </w:r>
      <w:r w:rsidRPr="007A45D4">
        <w:t xml:space="preserve"> предназначен для обеспечения возможности использования в системе «М-АПТЕКА плюс» </w:t>
      </w:r>
      <w:r>
        <w:t xml:space="preserve">маркетинговых инициатив, при выполнении условий </w:t>
      </w:r>
      <w:r w:rsidRPr="007A45D4">
        <w:t>кото</w:t>
      </w:r>
      <w:r>
        <w:t>рых</w:t>
      </w:r>
      <w:r w:rsidRPr="007A45D4">
        <w:t xml:space="preserve"> </w:t>
      </w:r>
      <w:r>
        <w:t>аптека будет получать от партнёра вознаграждение – «бонусы»</w:t>
      </w:r>
      <w:r w:rsidRPr="007A45D4">
        <w:t>.</w:t>
      </w:r>
    </w:p>
    <w:p w:rsidR="00EF546E" w:rsidRDefault="00EF546E" w:rsidP="00722B2D">
      <w:pPr>
        <w:pStyle w:val="PlainText"/>
      </w:pPr>
      <w:r>
        <w:t xml:space="preserve">В настоящий момент в модуле реализована </w:t>
      </w:r>
      <w:r>
        <w:rPr>
          <w:b/>
        </w:rPr>
        <w:t>маркетинговая инициатива</w:t>
      </w:r>
      <w:r>
        <w:t xml:space="preserve"> союза «</w:t>
      </w:r>
      <w:r>
        <w:rPr>
          <w:b/>
        </w:rPr>
        <w:t>Созвездие</w:t>
      </w:r>
      <w:r>
        <w:t xml:space="preserve">», поэтому возможности модуля будут рассматриваться именно на примере </w:t>
      </w:r>
      <w:r w:rsidRPr="004A2700">
        <w:rPr>
          <w:b/>
        </w:rPr>
        <w:t xml:space="preserve">маркетинговой </w:t>
      </w:r>
      <w:r>
        <w:rPr>
          <w:b/>
        </w:rPr>
        <w:t>инициативы</w:t>
      </w:r>
      <w:r w:rsidRPr="001B1FEE">
        <w:t xml:space="preserve"> союза </w:t>
      </w:r>
      <w:r>
        <w:t>«</w:t>
      </w:r>
      <w:r>
        <w:rPr>
          <w:b/>
        </w:rPr>
        <w:t>Созвездие</w:t>
      </w:r>
      <w:r>
        <w:t>».</w:t>
      </w:r>
    </w:p>
    <w:p w:rsidR="00EF546E" w:rsidRDefault="00EF546E" w:rsidP="00722B2D">
      <w:pPr>
        <w:pStyle w:val="PlainText"/>
      </w:pPr>
      <w:r>
        <w:t xml:space="preserve">Смысл </w:t>
      </w:r>
      <w:r>
        <w:rPr>
          <w:b/>
        </w:rPr>
        <w:t>маркетинговой инициативы</w:t>
      </w:r>
      <w:r w:rsidRPr="00872DED">
        <w:rPr>
          <w:b/>
        </w:rPr>
        <w:t xml:space="preserve"> </w:t>
      </w:r>
      <w:r>
        <w:t xml:space="preserve">в том, что союз «Созвездие» заключает договор с аптекой и создаёт для неё управляющие </w:t>
      </w:r>
      <w:r w:rsidRPr="00263825">
        <w:rPr>
          <w:b/>
        </w:rPr>
        <w:t>маркетинговые инициативы</w:t>
      </w:r>
      <w:r>
        <w:t xml:space="preserve">. Аптека выполняет условия этих инициатив: обязуется закупать и продавать определённое количество промотируемых товаров (далее </w:t>
      </w:r>
      <w:r>
        <w:rPr>
          <w:b/>
        </w:rPr>
        <w:t>промотоваров</w:t>
      </w:r>
      <w:r w:rsidRPr="00520E4E">
        <w:t>)</w:t>
      </w:r>
      <w:r>
        <w:t xml:space="preserve">, а также держать указанное их количество на остатках. За выполнение условий инициативы аптека получает от союза «Созвездие» денежное или иное вознаграждение (далее </w:t>
      </w:r>
      <w:r w:rsidRPr="0066360C">
        <w:rPr>
          <w:b/>
        </w:rPr>
        <w:t>бонусы</w:t>
      </w:r>
      <w:r>
        <w:t>).</w:t>
      </w:r>
    </w:p>
    <w:p w:rsidR="00EF546E" w:rsidRPr="007A45D4" w:rsidRDefault="00EF546E" w:rsidP="00722B2D">
      <w:pPr>
        <w:pStyle w:val="PlainText"/>
      </w:pPr>
      <w:r w:rsidRPr="007A45D4">
        <w:t xml:space="preserve">Модуль </w:t>
      </w:r>
      <w:r>
        <w:rPr>
          <w:b/>
        </w:rPr>
        <w:t>Маркетинговые инициативы</w:t>
      </w:r>
      <w:r w:rsidRPr="007A45D4">
        <w:t xml:space="preserve"> не входит в стандартную поставку программы «М-АПТЕКА плюс» и приобретается </w:t>
      </w:r>
      <w:r>
        <w:t>дополнительно</w:t>
      </w:r>
      <w:r w:rsidRPr="007A45D4">
        <w:t>.</w:t>
      </w:r>
    </w:p>
    <w:p w:rsidR="00EF546E" w:rsidRDefault="00EF546E" w:rsidP="00722B2D">
      <w:pPr>
        <w:pStyle w:val="PlainText"/>
      </w:pPr>
      <w:r>
        <w:t xml:space="preserve">Модуль </w:t>
      </w:r>
      <w:r>
        <w:rPr>
          <w:b/>
        </w:rPr>
        <w:t>Маркетинговые инициативы</w:t>
      </w:r>
      <w:r w:rsidRPr="007A45D4">
        <w:t xml:space="preserve"> может работать только в составе программы «М-АПТЕКА плюс» </w:t>
      </w:r>
      <w:r>
        <w:t xml:space="preserve">версии 2.28.2 и выше. </w:t>
      </w:r>
      <w:r w:rsidRPr="007A45D4">
        <w:t xml:space="preserve">Отдельно </w:t>
      </w:r>
      <w:r>
        <w:t xml:space="preserve">от программы «М-АПТЕКА плюс» модуль </w:t>
      </w:r>
      <w:r>
        <w:rPr>
          <w:b/>
        </w:rPr>
        <w:t>Маркетинговые инициативы</w:t>
      </w:r>
      <w:r w:rsidRPr="007A45D4">
        <w:t xml:space="preserve"> не поставляется.</w:t>
      </w:r>
    </w:p>
    <w:p w:rsidR="00EF546E" w:rsidRDefault="00EF546E" w:rsidP="00E82857">
      <w:pPr>
        <w:pStyle w:val="PlainText"/>
        <w:ind w:firstLine="0"/>
      </w:pPr>
    </w:p>
    <w:p w:rsidR="00EF546E" w:rsidRPr="007A45D4" w:rsidRDefault="00EF546E" w:rsidP="00722B2D">
      <w:pPr>
        <w:pStyle w:val="Heading2"/>
      </w:pPr>
      <w:bookmarkStart w:id="8" w:name="_Toc279658446"/>
      <w:bookmarkStart w:id="9" w:name="_Toc3201785"/>
      <w:r>
        <w:t>Маркетинговые инициативы</w:t>
      </w:r>
      <w:r w:rsidRPr="007A45D4">
        <w:t xml:space="preserve"> </w:t>
      </w:r>
      <w:r>
        <w:t>и варианты работы</w:t>
      </w:r>
      <w:r w:rsidRPr="007A45D4">
        <w:t xml:space="preserve"> модул</w:t>
      </w:r>
      <w:bookmarkEnd w:id="8"/>
      <w:r>
        <w:t>я</w:t>
      </w:r>
      <w:bookmarkEnd w:id="9"/>
    </w:p>
    <w:p w:rsidR="00EF546E" w:rsidRPr="0003775D" w:rsidRDefault="00EF546E" w:rsidP="0003775D">
      <w:pPr>
        <w:pStyle w:val="Heading3"/>
      </w:pPr>
      <w:bookmarkStart w:id="10" w:name="_Toc3201786"/>
      <w:r>
        <w:t>Союз «Созвездие»</w:t>
      </w:r>
      <w:bookmarkEnd w:id="10"/>
    </w:p>
    <w:p w:rsidR="00EF546E" w:rsidRPr="006F72DD" w:rsidRDefault="00EF546E" w:rsidP="006F72DD">
      <w:pPr>
        <w:pStyle w:val="PlainText"/>
        <w:ind w:left="567" w:firstLine="0"/>
        <w:rPr>
          <w:b/>
        </w:rPr>
      </w:pPr>
      <w:r>
        <w:rPr>
          <w:b/>
        </w:rPr>
        <w:t xml:space="preserve">Структура </w:t>
      </w:r>
      <w:r w:rsidRPr="006F72DD">
        <w:rPr>
          <w:b/>
        </w:rPr>
        <w:t>маркетинговых инициатив:</w:t>
      </w:r>
    </w:p>
    <w:p w:rsidR="00EF546E" w:rsidRDefault="00EF546E" w:rsidP="0007567B">
      <w:pPr>
        <w:pStyle w:val="PlainText"/>
      </w:pPr>
      <w:r>
        <w:t>Маркетинговая инициатива содержит в себе следующие данные:</w:t>
      </w:r>
    </w:p>
    <w:p w:rsidR="00EF546E" w:rsidRDefault="00EF546E" w:rsidP="0007567B">
      <w:pPr>
        <w:pStyle w:val="PlainText"/>
        <w:numPr>
          <w:ilvl w:val="0"/>
          <w:numId w:val="3"/>
        </w:numPr>
      </w:pPr>
      <w:r w:rsidRPr="0007567B">
        <w:rPr>
          <w:b/>
        </w:rPr>
        <w:t>Дат</w:t>
      </w:r>
      <w:r>
        <w:rPr>
          <w:b/>
        </w:rPr>
        <w:t>а</w:t>
      </w:r>
      <w:r w:rsidRPr="0007567B">
        <w:rPr>
          <w:b/>
        </w:rPr>
        <w:t xml:space="preserve"> начала</w:t>
      </w:r>
      <w:r>
        <w:t xml:space="preserve"> и </w:t>
      </w:r>
      <w:r w:rsidRPr="0007567B">
        <w:rPr>
          <w:b/>
        </w:rPr>
        <w:t>Дат</w:t>
      </w:r>
      <w:r>
        <w:rPr>
          <w:b/>
        </w:rPr>
        <w:t>а</w:t>
      </w:r>
      <w:r w:rsidRPr="0007567B">
        <w:rPr>
          <w:b/>
        </w:rPr>
        <w:t xml:space="preserve"> окончания</w:t>
      </w:r>
      <w:r>
        <w:t xml:space="preserve"> работы маркетинговой инициативы.</w:t>
      </w:r>
    </w:p>
    <w:p w:rsidR="00EF546E" w:rsidRDefault="00EF546E" w:rsidP="0007567B">
      <w:pPr>
        <w:pStyle w:val="PlainText"/>
        <w:numPr>
          <w:ilvl w:val="0"/>
          <w:numId w:val="3"/>
        </w:numPr>
      </w:pPr>
      <w:r w:rsidRPr="0007567B">
        <w:rPr>
          <w:b/>
        </w:rPr>
        <w:t>Статус</w:t>
      </w:r>
      <w:r>
        <w:t xml:space="preserve"> инициативы – инициатива может быть либо </w:t>
      </w:r>
      <w:r w:rsidRPr="0007567B">
        <w:rPr>
          <w:b/>
        </w:rPr>
        <w:t>активна</w:t>
      </w:r>
      <w:r>
        <w:t xml:space="preserve">, либо </w:t>
      </w:r>
      <w:r w:rsidRPr="0007567B">
        <w:rPr>
          <w:b/>
        </w:rPr>
        <w:t>закрыта</w:t>
      </w:r>
      <w:r w:rsidRPr="007A45D4">
        <w:t>.</w:t>
      </w:r>
    </w:p>
    <w:p w:rsidR="00EF546E" w:rsidRDefault="00EF546E" w:rsidP="0007567B">
      <w:pPr>
        <w:pStyle w:val="PlainText"/>
        <w:numPr>
          <w:ilvl w:val="0"/>
          <w:numId w:val="3"/>
        </w:numPr>
      </w:pPr>
      <w:r w:rsidRPr="0007567B">
        <w:rPr>
          <w:b/>
        </w:rPr>
        <w:t>Список подразделений</w:t>
      </w:r>
      <w:r>
        <w:t xml:space="preserve"> – список из одного или нескольких подразделений, в которых инициатива будет работать.</w:t>
      </w:r>
    </w:p>
    <w:p w:rsidR="00EF546E" w:rsidRDefault="00EF546E" w:rsidP="008315E6">
      <w:pPr>
        <w:pStyle w:val="PlainText"/>
        <w:numPr>
          <w:ilvl w:val="0"/>
          <w:numId w:val="3"/>
        </w:numPr>
      </w:pPr>
      <w:r w:rsidRPr="0007567B">
        <w:rPr>
          <w:b/>
        </w:rPr>
        <w:t>Список</w:t>
      </w:r>
      <w:r>
        <w:t xml:space="preserve"> </w:t>
      </w:r>
      <w:r w:rsidRPr="006F72DD">
        <w:rPr>
          <w:b/>
        </w:rPr>
        <w:t>промотоваров</w:t>
      </w:r>
      <w:r>
        <w:t xml:space="preserve">, каждый из которых содержит одну или более </w:t>
      </w:r>
      <w:r w:rsidRPr="006F72DD">
        <w:rPr>
          <w:b/>
        </w:rPr>
        <w:t>номенклатур</w:t>
      </w:r>
      <w:r>
        <w:t>. Для корректной работы модуля к этим номенклатурам должны быть привязаны товары аптеки</w:t>
      </w:r>
      <w:r w:rsidRPr="007A45D4">
        <w:t>.</w:t>
      </w:r>
    </w:p>
    <w:p w:rsidR="00EF546E" w:rsidRDefault="00EF546E" w:rsidP="0007567B">
      <w:pPr>
        <w:pStyle w:val="PlainText"/>
        <w:ind w:left="2880" w:hanging="1758"/>
      </w:pPr>
      <w:r w:rsidRPr="00B942BC">
        <w:rPr>
          <w:b/>
          <w:color w:val="0000FF"/>
        </w:rPr>
        <w:t>Примечание:</w:t>
      </w:r>
      <w:r>
        <w:tab/>
        <w:t>Если аптека состоит на поддержке ФармЭталона, то номенклатуры промотоваров будут автоматически привязаны к поддерживаемым ФармЭталоном товарам аптеки. Неподдерживаемые товары следует привязать вручную.</w:t>
      </w:r>
    </w:p>
    <w:p w:rsidR="00EF546E" w:rsidRPr="007311E1" w:rsidRDefault="00EF546E" w:rsidP="0007567B">
      <w:pPr>
        <w:pStyle w:val="PlainText"/>
        <w:ind w:left="2880" w:hanging="1758"/>
      </w:pPr>
      <w:r w:rsidRPr="007311E1">
        <w:tab/>
      </w:r>
      <w:r>
        <w:t>Автоматическая привязка товаров выполняется по</w:t>
      </w:r>
      <w:r w:rsidRPr="007311E1">
        <w:t xml:space="preserve"> коду ФЭ,</w:t>
      </w:r>
      <w:r>
        <w:t xml:space="preserve"> если привязать не получилось, то производится попытка привязать по коду</w:t>
      </w:r>
      <w:r w:rsidRPr="007311E1">
        <w:t xml:space="preserve"> из уч</w:t>
      </w:r>
      <w:r>
        <w:t>ё</w:t>
      </w:r>
      <w:r w:rsidRPr="007311E1">
        <w:t>тной системы,</w:t>
      </w:r>
      <w:r>
        <w:t xml:space="preserve"> если снова не получилось, то</w:t>
      </w:r>
      <w:r w:rsidRPr="007311E1">
        <w:t xml:space="preserve"> </w:t>
      </w:r>
      <w:r>
        <w:t xml:space="preserve">выполняется привязка </w:t>
      </w:r>
      <w:r w:rsidRPr="007311E1">
        <w:t>по ЗШК</w:t>
      </w:r>
      <w:r>
        <w:t>.</w:t>
      </w:r>
    </w:p>
    <w:p w:rsidR="00EF546E" w:rsidRDefault="00EF546E" w:rsidP="0007567B">
      <w:pPr>
        <w:pStyle w:val="PlainText"/>
        <w:ind w:left="2880" w:hanging="1758"/>
      </w:pPr>
      <w:r w:rsidRPr="0007567B">
        <w:rPr>
          <w:b/>
          <w:color w:val="FF0000"/>
        </w:rPr>
        <w:t>Внимание:</w:t>
      </w:r>
      <w:r>
        <w:tab/>
        <w:t xml:space="preserve">При повторном импорте инициативы могут быть изменены </w:t>
      </w:r>
      <w:r w:rsidRPr="0007567B">
        <w:rPr>
          <w:b/>
        </w:rPr>
        <w:t>Дата окончания</w:t>
      </w:r>
      <w:r>
        <w:t xml:space="preserve">, </w:t>
      </w:r>
      <w:r w:rsidRPr="0007567B">
        <w:rPr>
          <w:b/>
        </w:rPr>
        <w:t>Статус</w:t>
      </w:r>
      <w:r>
        <w:t xml:space="preserve">, </w:t>
      </w:r>
      <w:r w:rsidRPr="0007567B">
        <w:rPr>
          <w:b/>
        </w:rPr>
        <w:t>Список подразделений</w:t>
      </w:r>
      <w:r w:rsidRPr="00A1758B">
        <w:t xml:space="preserve"> и </w:t>
      </w:r>
      <w:r>
        <w:rPr>
          <w:b/>
        </w:rPr>
        <w:t>Список номенклатур</w:t>
      </w:r>
      <w:r>
        <w:t>.</w:t>
      </w:r>
    </w:p>
    <w:p w:rsidR="00EF546E" w:rsidRPr="006F72DD" w:rsidRDefault="00EF546E" w:rsidP="006F72DD">
      <w:pPr>
        <w:pStyle w:val="PlainText"/>
        <w:rPr>
          <w:b/>
        </w:rPr>
      </w:pPr>
      <w:r w:rsidRPr="006F72DD">
        <w:rPr>
          <w:b/>
        </w:rPr>
        <w:t>Виды маркетинговых инициатив:</w:t>
      </w:r>
    </w:p>
    <w:p w:rsidR="00EF546E" w:rsidRPr="000B6042" w:rsidRDefault="00EF546E" w:rsidP="008315E6">
      <w:pPr>
        <w:pStyle w:val="PlainText"/>
        <w:numPr>
          <w:ilvl w:val="0"/>
          <w:numId w:val="3"/>
        </w:numPr>
      </w:pPr>
      <w:hyperlink w:anchor="_Обязательная_матрица" w:history="1">
        <w:r w:rsidRPr="001A3F96">
          <w:rPr>
            <w:rStyle w:val="Hyperlink"/>
            <w:rFonts w:cs="Courier New"/>
            <w:b/>
          </w:rPr>
          <w:t>Обязательная матрица</w:t>
        </w:r>
      </w:hyperlink>
    </w:p>
    <w:p w:rsidR="00EF546E" w:rsidRDefault="00EF546E" w:rsidP="008315E6">
      <w:pPr>
        <w:pStyle w:val="PlainText"/>
        <w:numPr>
          <w:ilvl w:val="0"/>
          <w:numId w:val="3"/>
        </w:numPr>
      </w:pPr>
      <w:hyperlink w:anchor="_Рекомендованный_товар" w:history="1">
        <w:r w:rsidRPr="008715A2">
          <w:rPr>
            <w:rStyle w:val="Hyperlink"/>
            <w:rFonts w:cs="Courier New"/>
            <w:b/>
          </w:rPr>
          <w:t>Рекомендованный товар</w:t>
        </w:r>
      </w:hyperlink>
    </w:p>
    <w:p w:rsidR="00EF546E" w:rsidRDefault="00EF546E" w:rsidP="008315E6">
      <w:pPr>
        <w:pStyle w:val="PlainText"/>
        <w:numPr>
          <w:ilvl w:val="0"/>
          <w:numId w:val="3"/>
        </w:numPr>
      </w:pPr>
      <w:hyperlink w:anchor="_Инициативы,_отвечающие_за" w:history="1">
        <w:r w:rsidRPr="008715A2">
          <w:rPr>
            <w:rStyle w:val="Hyperlink"/>
            <w:rFonts w:cs="Courier New"/>
            <w:b/>
          </w:rPr>
          <w:t>Инициативы, отвечающие за мотивацию первостольников</w:t>
        </w:r>
      </w:hyperlink>
    </w:p>
    <w:p w:rsidR="00EF546E" w:rsidRPr="006F72DD" w:rsidRDefault="00EF546E" w:rsidP="008315E6">
      <w:pPr>
        <w:pStyle w:val="PlainText"/>
        <w:numPr>
          <w:ilvl w:val="0"/>
          <w:numId w:val="3"/>
        </w:numPr>
      </w:pPr>
      <w:hyperlink w:anchor="_Инициативы,_относящиеся_к" w:history="1">
        <w:r w:rsidRPr="008715A2">
          <w:rPr>
            <w:rStyle w:val="Hyperlink"/>
            <w:rFonts w:cs="Courier New"/>
            <w:b/>
          </w:rPr>
          <w:t>Инициативы, относящиеся к «дополнительным активностям»</w:t>
        </w:r>
      </w:hyperlink>
    </w:p>
    <w:p w:rsidR="00EF546E" w:rsidRDefault="00EF546E" w:rsidP="00E82857">
      <w:pPr>
        <w:pStyle w:val="PlainText"/>
        <w:keepNext/>
        <w:ind w:left="567" w:firstLine="0"/>
      </w:pPr>
      <w:r>
        <w:t>Существуют два варианта работы модуля:</w:t>
      </w:r>
    </w:p>
    <w:p w:rsidR="00EF546E" w:rsidRDefault="00EF546E" w:rsidP="008315E6">
      <w:pPr>
        <w:pStyle w:val="PlainText"/>
        <w:numPr>
          <w:ilvl w:val="1"/>
          <w:numId w:val="12"/>
        </w:numPr>
      </w:pPr>
      <w:r>
        <w:t xml:space="preserve">Можно использовать модуль в </w:t>
      </w:r>
      <w:r w:rsidRPr="0003775D">
        <w:rPr>
          <w:b/>
        </w:rPr>
        <w:t>отдельной аптеке</w:t>
      </w:r>
      <w:r>
        <w:t>.</w:t>
      </w:r>
    </w:p>
    <w:p w:rsidR="00EF546E" w:rsidRPr="007A45D4" w:rsidRDefault="00EF546E" w:rsidP="008315E6">
      <w:pPr>
        <w:pStyle w:val="PlainText"/>
        <w:numPr>
          <w:ilvl w:val="1"/>
          <w:numId w:val="3"/>
        </w:numPr>
        <w:tabs>
          <w:tab w:val="clear" w:pos="1647"/>
          <w:tab w:val="num" w:pos="2160"/>
        </w:tabs>
        <w:ind w:left="2160"/>
      </w:pPr>
      <w:r>
        <w:t xml:space="preserve">Аптека получает собственный </w:t>
      </w:r>
      <w:r w:rsidRPr="003D1B94">
        <w:rPr>
          <w:b/>
        </w:rPr>
        <w:t>код клиента</w:t>
      </w:r>
      <w:r>
        <w:t xml:space="preserve"> ФармЭталона, используемый для обмена информацией с союзом «Созвездие».</w:t>
      </w:r>
    </w:p>
    <w:p w:rsidR="00EF546E" w:rsidRDefault="00EF546E" w:rsidP="008315E6">
      <w:pPr>
        <w:pStyle w:val="PlainText"/>
        <w:numPr>
          <w:ilvl w:val="1"/>
          <w:numId w:val="12"/>
        </w:numPr>
      </w:pPr>
      <w:r>
        <w:t xml:space="preserve">Можно использовать модуль в </w:t>
      </w:r>
      <w:r>
        <w:rPr>
          <w:b/>
        </w:rPr>
        <w:t>сети аптек</w:t>
      </w:r>
      <w:r>
        <w:t>.</w:t>
      </w:r>
    </w:p>
    <w:p w:rsidR="00EF546E" w:rsidRDefault="00EF546E" w:rsidP="008315E6">
      <w:pPr>
        <w:pStyle w:val="PlainText"/>
        <w:numPr>
          <w:ilvl w:val="1"/>
          <w:numId w:val="3"/>
        </w:numPr>
        <w:tabs>
          <w:tab w:val="clear" w:pos="1647"/>
          <w:tab w:val="num" w:pos="2160"/>
        </w:tabs>
        <w:ind w:left="2160"/>
      </w:pPr>
      <w:r>
        <w:t xml:space="preserve">В этом случае </w:t>
      </w:r>
      <w:r w:rsidRPr="00011A4A">
        <w:rPr>
          <w:b/>
        </w:rPr>
        <w:t>код клиента</w:t>
      </w:r>
      <w:r>
        <w:t xml:space="preserve"> ФармЭталона выдаётся только офису и используется для всей аптечной сети. Модуль </w:t>
      </w:r>
      <w:r>
        <w:rPr>
          <w:b/>
        </w:rPr>
        <w:t>Маркетинговые инициативы</w:t>
      </w:r>
      <w:r w:rsidRPr="00492FB7">
        <w:t xml:space="preserve"> </w:t>
      </w:r>
      <w:r>
        <w:t xml:space="preserve">необходимо установить во всех аптеках сети, а настройки будут производиться </w:t>
      </w:r>
      <w:r w:rsidRPr="00492FB7">
        <w:t xml:space="preserve">только </w:t>
      </w:r>
      <w:r>
        <w:t xml:space="preserve">в </w:t>
      </w:r>
      <w:r w:rsidRPr="00492FB7">
        <w:t>центрально</w:t>
      </w:r>
      <w:r>
        <w:t>м</w:t>
      </w:r>
      <w:r w:rsidRPr="00492FB7">
        <w:t xml:space="preserve"> офис</w:t>
      </w:r>
      <w:r>
        <w:t>е.</w:t>
      </w:r>
    </w:p>
    <w:p w:rsidR="00EF546E" w:rsidRDefault="00EF546E" w:rsidP="0003775D">
      <w:pPr>
        <w:pStyle w:val="PlainText"/>
        <w:ind w:left="3960" w:hanging="1800"/>
      </w:pPr>
      <w:r w:rsidRPr="00B942BC">
        <w:rPr>
          <w:b/>
          <w:color w:val="0000FF"/>
        </w:rPr>
        <w:t>Примечание:</w:t>
      </w:r>
      <w:r>
        <w:tab/>
        <w:t>Необходимо проверить, чтобы</w:t>
      </w:r>
      <w:r w:rsidRPr="00492FB7">
        <w:t xml:space="preserve"> </w:t>
      </w:r>
      <w:r>
        <w:t xml:space="preserve">между офисом и </w:t>
      </w:r>
      <w:r w:rsidRPr="00492FB7">
        <w:t>подчи</w:t>
      </w:r>
      <w:r>
        <w:t>нё</w:t>
      </w:r>
      <w:r w:rsidRPr="00492FB7">
        <w:t>нны</w:t>
      </w:r>
      <w:r>
        <w:t xml:space="preserve">ми подразделениями был </w:t>
      </w:r>
      <w:r w:rsidRPr="00492FB7">
        <w:t>настроен</w:t>
      </w:r>
      <w:r>
        <w:t xml:space="preserve"> обмен данными.</w:t>
      </w:r>
    </w:p>
    <w:p w:rsidR="00EF546E" w:rsidRPr="007A45D4" w:rsidRDefault="00EF546E" w:rsidP="00722B2D">
      <w:pPr>
        <w:pStyle w:val="PlainText"/>
      </w:pPr>
    </w:p>
    <w:p w:rsidR="00EF546E" w:rsidRPr="007A45D4" w:rsidRDefault="00EF546E" w:rsidP="00722B2D">
      <w:pPr>
        <w:pStyle w:val="Heading2"/>
      </w:pPr>
      <w:bookmarkStart w:id="11" w:name="_Toc279658447"/>
      <w:bookmarkStart w:id="12" w:name="_Toc3201787"/>
      <w:r w:rsidRPr="007A45D4">
        <w:t>Особенности реализации в</w:t>
      </w:r>
      <w:r>
        <w:t xml:space="preserve"> программе</w:t>
      </w:r>
      <w:r w:rsidRPr="007A45D4">
        <w:t xml:space="preserve"> «М-АПТЕК</w:t>
      </w:r>
      <w:r>
        <w:t>А</w:t>
      </w:r>
      <w:r w:rsidRPr="007A45D4">
        <w:t xml:space="preserve"> плюс»</w:t>
      </w:r>
      <w:bookmarkEnd w:id="11"/>
      <w:bookmarkEnd w:id="12"/>
    </w:p>
    <w:p w:rsidR="00EF546E" w:rsidRPr="007A45D4" w:rsidRDefault="00EF546E" w:rsidP="00722B2D">
      <w:pPr>
        <w:pStyle w:val="Heading3"/>
      </w:pPr>
      <w:bookmarkStart w:id="13" w:name="_Toc3201788"/>
      <w:r w:rsidRPr="007A45D4">
        <w:t xml:space="preserve">Дополнительный функционал для работы с </w:t>
      </w:r>
      <w:r>
        <w:t>модулем</w:t>
      </w:r>
      <w:bookmarkEnd w:id="13"/>
    </w:p>
    <w:p w:rsidR="00EF546E" w:rsidRPr="007A45D4" w:rsidRDefault="00EF546E" w:rsidP="00722B2D">
      <w:pPr>
        <w:pStyle w:val="PlainText"/>
        <w:keepNext/>
      </w:pPr>
      <w:r>
        <w:t>После установки модуля</w:t>
      </w:r>
      <w:r w:rsidRPr="007A45D4">
        <w:t xml:space="preserve"> </w:t>
      </w:r>
      <w:r w:rsidRPr="003E406F">
        <w:rPr>
          <w:b/>
        </w:rPr>
        <w:t>Маркетинговые инициативы</w:t>
      </w:r>
      <w:r w:rsidRPr="007A45D4">
        <w:t xml:space="preserve"> </w:t>
      </w:r>
      <w:r>
        <w:t xml:space="preserve">к </w:t>
      </w:r>
      <w:r w:rsidRPr="007A45D4">
        <w:t>штатному функционалу программ</w:t>
      </w:r>
      <w:r>
        <w:t>ы</w:t>
      </w:r>
      <w:r w:rsidRPr="007A45D4">
        <w:t xml:space="preserve"> «М-АПТЕКА плюс» </w:t>
      </w:r>
      <w:r>
        <w:t>добавляются следующие возможности</w:t>
      </w:r>
      <w:r w:rsidRPr="007A45D4">
        <w:t>:</w:t>
      </w:r>
    </w:p>
    <w:p w:rsidR="00EF546E" w:rsidRDefault="00EF546E" w:rsidP="008315E6">
      <w:pPr>
        <w:pStyle w:val="PlainText"/>
        <w:numPr>
          <w:ilvl w:val="0"/>
          <w:numId w:val="4"/>
        </w:numPr>
      </w:pPr>
      <w:r>
        <w:t>В</w:t>
      </w:r>
      <w:r w:rsidRPr="007A45D4">
        <w:t xml:space="preserve"> </w:t>
      </w:r>
      <w:r>
        <w:t>главном меню «М-АПТЕКА плюс», в</w:t>
      </w:r>
      <w:r w:rsidRPr="007A45D4">
        <w:t xml:space="preserve"> </w:t>
      </w:r>
      <w:r>
        <w:t xml:space="preserve">разделе </w:t>
      </w:r>
      <w:r>
        <w:rPr>
          <w:b/>
        </w:rPr>
        <w:t xml:space="preserve">Учёт товарных запасов </w:t>
      </w:r>
      <w:r w:rsidRPr="007A45D4">
        <w:t xml:space="preserve">появляется </w:t>
      </w:r>
      <w:r>
        <w:t xml:space="preserve">новый подраздел </w:t>
      </w:r>
      <w:r w:rsidRPr="003E406F">
        <w:rPr>
          <w:b/>
        </w:rPr>
        <w:t>Маркетинговые инициативы</w:t>
      </w:r>
      <w:r>
        <w:t xml:space="preserve">. Внутри данного подраздела расположен функционал </w:t>
      </w:r>
      <w:r>
        <w:rPr>
          <w:b/>
        </w:rPr>
        <w:t>Список партнёрских программ</w:t>
      </w:r>
      <w:r>
        <w:t>:</w:t>
      </w:r>
    </w:p>
    <w:p w:rsidR="00EF546E" w:rsidRDefault="00EF546E" w:rsidP="00722B2D">
      <w:pPr>
        <w:pStyle w:val="a1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31" o:spid="_x0000_i1025" type="#_x0000_t75" style="width:158.25pt;height:31.5pt;visibility:visible">
            <v:imagedata r:id="rId8" o:title=""/>
          </v:shape>
        </w:pict>
      </w:r>
    </w:p>
    <w:p w:rsidR="00EF546E" w:rsidRDefault="00EF546E" w:rsidP="008315E6">
      <w:pPr>
        <w:pStyle w:val="PlainText"/>
        <w:numPr>
          <w:ilvl w:val="0"/>
          <w:numId w:val="4"/>
        </w:numPr>
      </w:pPr>
      <w:r w:rsidRPr="007A45D4">
        <w:t xml:space="preserve">В </w:t>
      </w:r>
      <w:r>
        <w:t xml:space="preserve">функционале </w:t>
      </w:r>
      <w:hyperlink r:id="rId9" w:anchor="_Союз_" w:history="1">
        <w:r w:rsidRPr="000E3B87">
          <w:rPr>
            <w:rStyle w:val="Hyperlink"/>
            <w:rFonts w:cs="Courier New"/>
            <w:b/>
          </w:rPr>
          <w:t>Расписание автозадач</w:t>
        </w:r>
      </w:hyperlink>
      <w:r>
        <w:rPr>
          <w:b/>
        </w:rPr>
        <w:t xml:space="preserve"> </w:t>
      </w:r>
      <w:r>
        <w:t xml:space="preserve">появляются две новые автозадачи, обеспечивающие автоматическую загрузку и выгрузку данных, необходимых для работы модуля </w:t>
      </w:r>
      <w:r w:rsidRPr="00642F44">
        <w:rPr>
          <w:b/>
        </w:rPr>
        <w:t>Маркетинговые инициативы</w:t>
      </w:r>
      <w:r>
        <w:t>:</w:t>
      </w:r>
    </w:p>
    <w:p w:rsidR="00EF546E" w:rsidRDefault="00EF546E" w:rsidP="008315E6">
      <w:pPr>
        <w:pStyle w:val="PlainText"/>
        <w:numPr>
          <w:ilvl w:val="0"/>
          <w:numId w:val="5"/>
        </w:numPr>
      </w:pPr>
      <w:r>
        <w:rPr>
          <w:b/>
        </w:rPr>
        <w:t>Импорт данных из ФармЭталона</w:t>
      </w:r>
      <w:r w:rsidRPr="00E131A0">
        <w:t xml:space="preserve"> – в автоматическом режиме по заданному правилу (</w:t>
      </w:r>
      <w:r>
        <w:t>каждые полчаса</w:t>
      </w:r>
      <w:r w:rsidRPr="00E131A0">
        <w:t>)</w:t>
      </w:r>
      <w:r>
        <w:t xml:space="preserve"> импортирует данные по маркетинговым инициативам.</w:t>
      </w:r>
    </w:p>
    <w:p w:rsidR="00EF546E" w:rsidRDefault="00EF546E" w:rsidP="008315E6">
      <w:pPr>
        <w:pStyle w:val="PlainText"/>
        <w:numPr>
          <w:ilvl w:val="0"/>
          <w:numId w:val="5"/>
        </w:numPr>
      </w:pP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 w:rsidRPr="00E131A0">
        <w:t xml:space="preserve"> – в автоматическом режиме по заданному правилу (раз в день)</w:t>
      </w:r>
      <w:r>
        <w:t xml:space="preserve"> отсылает данные о движении товаров в союз «Созвездие»</w:t>
      </w:r>
      <w:r w:rsidRPr="00E131A0">
        <w:t>.</w:t>
      </w:r>
    </w:p>
    <w:p w:rsidR="00EF546E" w:rsidRDefault="00EF546E" w:rsidP="008315E6">
      <w:pPr>
        <w:pStyle w:val="PlainText"/>
        <w:numPr>
          <w:ilvl w:val="0"/>
          <w:numId w:val="4"/>
        </w:numPr>
      </w:pPr>
      <w:r>
        <w:t xml:space="preserve">В конфигураторе автозадачи </w:t>
      </w:r>
      <w:r>
        <w:rPr>
          <w:b/>
        </w:rPr>
        <w:t>Экспорт изменений дополнительных справочников</w:t>
      </w:r>
      <w:r>
        <w:t xml:space="preserve"> появляется дополнительная строка </w:t>
      </w:r>
      <w:r w:rsidRPr="00911E28">
        <w:rPr>
          <w:b/>
        </w:rPr>
        <w:t>Список товаров партнерских программ</w:t>
      </w:r>
      <w:r>
        <w:t xml:space="preserve">, позволяющая экспортировать из офиса в аптеки данные модуля </w:t>
      </w:r>
      <w:r>
        <w:rPr>
          <w:b/>
        </w:rPr>
        <w:t>ПП</w:t>
      </w:r>
      <w:r>
        <w:t>.</w:t>
      </w:r>
    </w:p>
    <w:p w:rsidR="00EF546E" w:rsidRDefault="00EF546E" w:rsidP="008315E6">
      <w:pPr>
        <w:pStyle w:val="PlainText"/>
        <w:numPr>
          <w:ilvl w:val="0"/>
          <w:numId w:val="4"/>
        </w:numPr>
      </w:pPr>
      <w:r w:rsidRPr="007A45D4">
        <w:t xml:space="preserve">В </w:t>
      </w:r>
      <w:r>
        <w:t xml:space="preserve">функционале </w:t>
      </w:r>
      <w:r>
        <w:rPr>
          <w:b/>
        </w:rPr>
        <w:t>Торговый терминал</w:t>
      </w:r>
      <w:r w:rsidRPr="00C63A3F">
        <w:t>,</w:t>
      </w:r>
      <w:r>
        <w:t xml:space="preserve"> </w:t>
      </w:r>
      <w:r>
        <w:rPr>
          <w:b/>
        </w:rPr>
        <w:t>Наличие в подразделении</w:t>
      </w:r>
      <w:r>
        <w:t xml:space="preserve"> будет подсвечиваться жёлтым цветом </w:t>
      </w:r>
      <w:r>
        <w:rPr>
          <w:b/>
        </w:rPr>
        <w:t>наименование</w:t>
      </w:r>
      <w:r>
        <w:t xml:space="preserve"> и </w:t>
      </w:r>
      <w:r>
        <w:rPr>
          <w:b/>
        </w:rPr>
        <w:t>номер партии</w:t>
      </w:r>
      <w:r>
        <w:t xml:space="preserve"> у привязанных товарных позиций, участвующих в маркетинговой инициативе </w:t>
      </w:r>
      <w:r>
        <w:rPr>
          <w:b/>
        </w:rPr>
        <w:t>План по продаже</w:t>
      </w:r>
      <w:r w:rsidRPr="000D2602">
        <w:t xml:space="preserve"> и</w:t>
      </w:r>
      <w:r>
        <w:t xml:space="preserve"> </w:t>
      </w:r>
      <w:r>
        <w:rPr>
          <w:b/>
        </w:rPr>
        <w:t>План по продаже в суммах</w:t>
      </w:r>
      <w:r>
        <w:t xml:space="preserve">, при условии, что инициатива имеет статус Активная. Подробнее см. в отдельных описаниях маркетинговых инициатив </w:t>
      </w:r>
      <w:r>
        <w:rPr>
          <w:b/>
        </w:rPr>
        <w:t>План по продаже</w:t>
      </w:r>
      <w:r w:rsidRPr="000D2602">
        <w:t xml:space="preserve"> и</w:t>
      </w:r>
      <w:r>
        <w:t xml:space="preserve"> </w:t>
      </w:r>
      <w:r>
        <w:rPr>
          <w:b/>
        </w:rPr>
        <w:t>План по продаже в суммах</w:t>
      </w:r>
      <w:r>
        <w:t>.</w:t>
      </w:r>
    </w:p>
    <w:p w:rsidR="00EF546E" w:rsidRDefault="00EF546E">
      <w:pPr>
        <w:spacing w:after="200" w:line="276" w:lineRule="auto"/>
        <w:rPr>
          <w:rFonts w:cs="Courier New"/>
          <w:szCs w:val="20"/>
          <w:lang w:eastAsia="he-IL" w:bidi="he-IL"/>
        </w:rPr>
      </w:pPr>
      <w:bookmarkStart w:id="14" w:name="_Toc279658448"/>
    </w:p>
    <w:p w:rsidR="00EF546E" w:rsidRPr="007A45D4" w:rsidRDefault="00EF546E" w:rsidP="00722B2D">
      <w:pPr>
        <w:pStyle w:val="Heading1"/>
        <w:tabs>
          <w:tab w:val="num" w:pos="0"/>
        </w:tabs>
        <w:rPr>
          <w:iCs/>
        </w:rPr>
      </w:pPr>
      <w:bookmarkStart w:id="15" w:name="_Toc3201789"/>
      <w:r w:rsidRPr="007A45D4">
        <w:t>Настройк</w:t>
      </w:r>
      <w:bookmarkEnd w:id="14"/>
      <w:r w:rsidRPr="007A45D4">
        <w:t xml:space="preserve">а работы </w:t>
      </w:r>
      <w:r>
        <w:t>модуля</w:t>
      </w:r>
      <w:bookmarkEnd w:id="15"/>
    </w:p>
    <w:p w:rsidR="00EF546E" w:rsidRDefault="00EF546E" w:rsidP="00722B2D">
      <w:pPr>
        <w:pStyle w:val="Heading2"/>
      </w:pPr>
      <w:bookmarkStart w:id="16" w:name="_Toc3201790"/>
      <w:bookmarkStart w:id="17" w:name="_Ref463874129"/>
      <w:r>
        <w:t>Союз «Созвездие»</w:t>
      </w:r>
      <w:bookmarkEnd w:id="16"/>
    </w:p>
    <w:p w:rsidR="00EF546E" w:rsidRPr="007A45D4" w:rsidRDefault="00EF546E" w:rsidP="000A2420">
      <w:pPr>
        <w:pStyle w:val="Heading3"/>
      </w:pPr>
      <w:bookmarkStart w:id="18" w:name="_Toc3201791"/>
      <w:r>
        <w:t>Код клиента</w:t>
      </w:r>
      <w:r w:rsidRPr="007A45D4">
        <w:t xml:space="preserve"> </w:t>
      </w:r>
      <w:bookmarkEnd w:id="17"/>
      <w:r>
        <w:t>в ФармЭталоне</w:t>
      </w:r>
      <w:bookmarkEnd w:id="18"/>
    </w:p>
    <w:p w:rsidR="00EF546E" w:rsidRDefault="00EF546E" w:rsidP="00722B2D">
      <w:pPr>
        <w:pStyle w:val="PlainText"/>
      </w:pPr>
      <w:r>
        <w:t>После заключения договора с союзом «Созвездие», аптеке предоставляется уникальный код клиента в ФармЭталоне. По этому коду производится обмен информацией с союзом «Созвездие»: принимаются маркетинговые инициативы и выгружаются данные по движению товара аптеки.</w:t>
      </w:r>
    </w:p>
    <w:p w:rsidR="00EF546E" w:rsidRDefault="00EF546E" w:rsidP="00ED38E3">
      <w:pPr>
        <w:pStyle w:val="PlainText"/>
        <w:ind w:left="1843" w:hanging="1843"/>
      </w:pPr>
      <w:r w:rsidRPr="00B942BC">
        <w:rPr>
          <w:b/>
          <w:color w:val="0000FF"/>
        </w:rPr>
        <w:t>Примечание:</w:t>
      </w:r>
      <w:r>
        <w:tab/>
        <w:t>Код предоставляется даже в том случае, если аптека не находится на поддержке ФармЭталона.</w:t>
      </w:r>
    </w:p>
    <w:p w:rsidR="00EF546E" w:rsidRDefault="00EF546E" w:rsidP="00ED38E3">
      <w:pPr>
        <w:pStyle w:val="PlainText"/>
        <w:ind w:firstLine="0"/>
      </w:pPr>
      <w:r>
        <w:t xml:space="preserve">Этот код необходимо ввести в системной настройке </w:t>
      </w:r>
      <w:r>
        <w:rPr>
          <w:b/>
        </w:rPr>
        <w:t>Код клиента в ФармЭталоне [</w:t>
      </w:r>
      <w:r>
        <w:rPr>
          <w:b/>
          <w:lang w:val="en-US"/>
        </w:rPr>
        <w:t>ClientID</w:t>
      </w:r>
      <w:r>
        <w:rPr>
          <w:b/>
        </w:rPr>
        <w:t>]</w:t>
      </w:r>
      <w:r>
        <w:t>, расположенной по адресу:</w:t>
      </w:r>
    </w:p>
    <w:p w:rsidR="00EF546E" w:rsidRPr="00D14048" w:rsidRDefault="00EF546E" w:rsidP="00A764D5">
      <w:pPr>
        <w:pStyle w:val="PlainText"/>
        <w:ind w:firstLine="0"/>
        <w:rPr>
          <w:b/>
        </w:rPr>
      </w:pPr>
      <w:r>
        <w:rPr>
          <w:b/>
        </w:rPr>
        <w:t>Администратор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 xml:space="preserve">Настройки системы </w:t>
      </w:r>
      <w:r w:rsidRPr="007A45D4">
        <w:rPr>
          <w:b/>
        </w:rPr>
        <w:sym w:font="Wingdings" w:char="F0E0"/>
      </w:r>
      <w:r>
        <w:rPr>
          <w:b/>
        </w:rPr>
        <w:t xml:space="preserve"> Системные настройки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Настройки ФармЭталона [</w:t>
      </w:r>
      <w:r>
        <w:rPr>
          <w:b/>
          <w:lang w:val="en-US"/>
        </w:rPr>
        <w:t>FarmE</w:t>
      </w:r>
      <w:r>
        <w:rPr>
          <w:b/>
        </w:rPr>
        <w:t xml:space="preserve">] </w:t>
      </w:r>
      <w:r w:rsidRPr="007A45D4">
        <w:rPr>
          <w:b/>
        </w:rPr>
        <w:sym w:font="Wingdings" w:char="F0E0"/>
      </w:r>
      <w:r w:rsidRPr="00D14048">
        <w:rPr>
          <w:b/>
        </w:rPr>
        <w:t xml:space="preserve"> Общие </w:t>
      </w:r>
      <w:r w:rsidRPr="007A45D4">
        <w:rPr>
          <w:b/>
        </w:rPr>
        <w:sym w:font="Wingdings" w:char="F0E0"/>
      </w:r>
      <w:r>
        <w:rPr>
          <w:b/>
        </w:rPr>
        <w:t xml:space="preserve"> Код клиента в ФармЭталоне</w:t>
      </w:r>
    </w:p>
    <w:p w:rsidR="00EF546E" w:rsidRDefault="00EF546E" w:rsidP="00722B2D">
      <w:pPr>
        <w:pStyle w:val="PlainText"/>
      </w:pPr>
    </w:p>
    <w:p w:rsidR="00EF546E" w:rsidRDefault="00EF546E" w:rsidP="00722B2D">
      <w:pPr>
        <w:pStyle w:val="PlainText"/>
      </w:pPr>
      <w:r>
        <w:rPr>
          <w:noProof/>
          <w:lang w:eastAsia="ru-RU" w:bidi="ar-SA"/>
        </w:rPr>
        <w:pict>
          <v:shape id="Рисунок 143" o:spid="_x0000_i1026" type="#_x0000_t75" style="width:373.5pt;height:291pt;visibility:visible">
            <v:imagedata r:id="rId10" o:title=""/>
          </v:shape>
        </w:pict>
      </w:r>
    </w:p>
    <w:p w:rsidR="00EF546E" w:rsidRDefault="00EF546E" w:rsidP="00F95F37">
      <w:pPr>
        <w:pStyle w:val="PlainText"/>
        <w:ind w:firstLine="0"/>
      </w:pPr>
    </w:p>
    <w:p w:rsidR="00EF546E" w:rsidRPr="003561B8" w:rsidRDefault="00EF546E" w:rsidP="00F95F37">
      <w:pPr>
        <w:pStyle w:val="PlainText"/>
        <w:ind w:firstLine="0"/>
      </w:pPr>
      <w:r>
        <w:t xml:space="preserve">Нажать на кнопку </w:t>
      </w:r>
      <w:r>
        <w:rPr>
          <w:b/>
        </w:rPr>
        <w:t>Изменить</w:t>
      </w:r>
      <w:r>
        <w:t>, чтобы сохранить внесённые изменения.</w:t>
      </w:r>
    </w:p>
    <w:p w:rsidR="00EF546E" w:rsidRDefault="00EF546E" w:rsidP="00F95F37">
      <w:pPr>
        <w:pStyle w:val="PlainText"/>
        <w:ind w:firstLine="0"/>
      </w:pPr>
    </w:p>
    <w:p w:rsidR="00EF546E" w:rsidRDefault="00EF546E" w:rsidP="00E27857">
      <w:pPr>
        <w:pStyle w:val="Heading2"/>
      </w:pPr>
      <w:bookmarkStart w:id="19" w:name="_Toc3201792"/>
      <w:r>
        <w:t>Закупка товара для перепродажи</w:t>
      </w:r>
      <w:bookmarkEnd w:id="19"/>
    </w:p>
    <w:p w:rsidR="00EF546E" w:rsidRDefault="00EF546E" w:rsidP="00045B14">
      <w:pPr>
        <w:pStyle w:val="PlainText"/>
      </w:pPr>
      <w:r>
        <w:t xml:space="preserve">Имеется системная настройка </w:t>
      </w:r>
      <w:r w:rsidRPr="009C6E8A">
        <w:rPr>
          <w:b/>
        </w:rPr>
        <w:t>Организации, закупающие товар для перепродажи</w:t>
      </w:r>
      <w:r>
        <w:t xml:space="preserve">, позволяющая указать список организаций из справочника </w:t>
      </w:r>
      <w:r w:rsidRPr="00045B14">
        <w:rPr>
          <w:b/>
        </w:rPr>
        <w:t>Внешние контрагенты</w:t>
      </w:r>
      <w:r>
        <w:t>, которые закупают товар для дальнейшей перепродажи.</w:t>
      </w:r>
    </w:p>
    <w:p w:rsidR="00EF546E" w:rsidRDefault="00EF546E" w:rsidP="00D27E27">
      <w:pPr>
        <w:pStyle w:val="PlainText"/>
        <w:ind w:firstLine="0"/>
      </w:pPr>
      <w:r w:rsidRPr="00D27E27">
        <w:t>Если наша организация закупает или продаёт товар организациям, указанным в этой настройке, то при выгрузке данных о движении товара в модулях "АСНА" и "Маркетинговые инициативы" такие партии товара будут иметь признак "Перепродажа".</w:t>
      </w:r>
      <w:r>
        <w:t xml:space="preserve"> </w:t>
      </w:r>
      <w:r w:rsidRPr="00D27E27">
        <w:t>Закупка</w:t>
      </w:r>
      <w:r>
        <w:t xml:space="preserve"> товара оформляется документом </w:t>
      </w:r>
      <w:r w:rsidRPr="00D27E27">
        <w:rPr>
          <w:b/>
        </w:rPr>
        <w:t>Приход от поставщика</w:t>
      </w:r>
      <w:r w:rsidRPr="00D27E27">
        <w:t xml:space="preserve">, а продажа товара – </w:t>
      </w:r>
      <w:r w:rsidRPr="00D27E27">
        <w:rPr>
          <w:b/>
        </w:rPr>
        <w:t>Продажа по безн.расчету</w:t>
      </w:r>
      <w:r w:rsidRPr="00D27E27">
        <w:t xml:space="preserve">, </w:t>
      </w:r>
      <w:r w:rsidRPr="00D27E27">
        <w:rPr>
          <w:b/>
        </w:rPr>
        <w:t>Оптовая продажа</w:t>
      </w:r>
      <w:r w:rsidRPr="00D27E27">
        <w:t xml:space="preserve">, </w:t>
      </w:r>
      <w:r w:rsidRPr="00D27E27">
        <w:rPr>
          <w:b/>
        </w:rPr>
        <w:t>Продажа со склада</w:t>
      </w:r>
      <w:r w:rsidRPr="00D27E27">
        <w:t>,</w:t>
      </w:r>
      <w:r>
        <w:t xml:space="preserve"> </w:t>
      </w:r>
      <w:r w:rsidRPr="00D27E27">
        <w:rPr>
          <w:b/>
        </w:rPr>
        <w:t>Продажа юр.лицам</w:t>
      </w:r>
      <w:r>
        <w:t>.</w:t>
      </w:r>
    </w:p>
    <w:p w:rsidR="00EF546E" w:rsidRDefault="00EF546E" w:rsidP="00E27857">
      <w:pPr>
        <w:pStyle w:val="PlainText"/>
      </w:pPr>
      <w:r>
        <w:t>Настройка расположена по адресу:</w:t>
      </w:r>
    </w:p>
    <w:p w:rsidR="00EF546E" w:rsidRPr="009C6E8A" w:rsidRDefault="00EF546E" w:rsidP="009C6E8A">
      <w:pPr>
        <w:pStyle w:val="PlainText"/>
        <w:ind w:firstLine="0"/>
      </w:pPr>
      <w:r>
        <w:rPr>
          <w:b/>
        </w:rPr>
        <w:t>Администратор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 xml:space="preserve">Настройки системы </w:t>
      </w:r>
      <w:r w:rsidRPr="007A45D4">
        <w:rPr>
          <w:b/>
        </w:rPr>
        <w:sym w:font="Wingdings" w:char="F0E0"/>
      </w:r>
      <w:r>
        <w:rPr>
          <w:b/>
        </w:rPr>
        <w:t xml:space="preserve"> Системные настройки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 xml:space="preserve">Прикладные настройки </w:t>
      </w:r>
      <w:r w:rsidRPr="007A45D4">
        <w:rPr>
          <w:b/>
        </w:rPr>
        <w:sym w:font="Wingdings" w:char="F0E0"/>
      </w:r>
      <w:r w:rsidRPr="00D14048">
        <w:rPr>
          <w:b/>
        </w:rPr>
        <w:t xml:space="preserve"> Общие </w:t>
      </w:r>
      <w:r w:rsidRPr="007A45D4">
        <w:rPr>
          <w:b/>
        </w:rPr>
        <w:sym w:font="Wingdings" w:char="F0E0"/>
      </w:r>
      <w:r>
        <w:rPr>
          <w:b/>
        </w:rPr>
        <w:t xml:space="preserve"> Организации, закупающие товар для перепродажи </w:t>
      </w:r>
      <w:r w:rsidRPr="009C6E8A">
        <w:rPr>
          <w:b/>
        </w:rPr>
        <w:t>[</w:t>
      </w:r>
      <w:r>
        <w:rPr>
          <w:b/>
          <w:lang w:val="en-US"/>
        </w:rPr>
        <w:t>SupplierResales</w:t>
      </w:r>
      <w:r w:rsidRPr="009C6E8A">
        <w:rPr>
          <w:b/>
        </w:rPr>
        <w:t>]</w:t>
      </w:r>
      <w:r>
        <w:t xml:space="preserve"> = </w:t>
      </w:r>
      <w:r w:rsidRPr="009C6E8A">
        <w:t>&lt;</w:t>
      </w:r>
      <w:r>
        <w:t>список</w:t>
      </w:r>
      <w:r w:rsidRPr="009C6E8A">
        <w:t>&gt;</w:t>
      </w:r>
    </w:p>
    <w:p w:rsidR="00EF546E" w:rsidRDefault="00EF546E" w:rsidP="00045B14">
      <w:pPr>
        <w:pStyle w:val="PlainText"/>
        <w:ind w:firstLine="0"/>
        <w:jc w:val="center"/>
      </w:pPr>
      <w:r>
        <w:pict>
          <v:shape id="_x0000_i1027" type="#_x0000_t75" style="width:374.25pt;height:351pt">
            <v:imagedata r:id="rId11" o:title=""/>
          </v:shape>
        </w:pict>
      </w:r>
    </w:p>
    <w:p w:rsidR="00EF546E" w:rsidRDefault="00EF546E" w:rsidP="009C6E8A">
      <w:pPr>
        <w:pStyle w:val="PlainText"/>
      </w:pPr>
    </w:p>
    <w:p w:rsidR="00EF546E" w:rsidRPr="003561B8" w:rsidRDefault="00EF546E" w:rsidP="00E27857">
      <w:pPr>
        <w:pStyle w:val="PlainText"/>
        <w:ind w:firstLine="0"/>
      </w:pPr>
      <w:r>
        <w:t xml:space="preserve">Нажмите на кнопку </w:t>
      </w:r>
      <w:r>
        <w:rPr>
          <w:b/>
        </w:rPr>
        <w:t>Новое значение</w:t>
      </w:r>
      <w:r>
        <w:t xml:space="preserve">, чтобы добавить в список одну или несколько организаций из справочника </w:t>
      </w:r>
      <w:r w:rsidRPr="009C6E8A">
        <w:rPr>
          <w:b/>
        </w:rPr>
        <w:t>Внешние контрагенты</w:t>
      </w:r>
      <w:r>
        <w:t>.</w:t>
      </w:r>
    </w:p>
    <w:p w:rsidR="00EF546E" w:rsidRDefault="00EF546E" w:rsidP="008E5B27">
      <w:pPr>
        <w:pStyle w:val="PlainText"/>
        <w:ind w:left="1843" w:hanging="1843"/>
      </w:pPr>
      <w:r w:rsidRPr="00B942BC">
        <w:rPr>
          <w:b/>
          <w:color w:val="0000FF"/>
        </w:rPr>
        <w:t>Примечание:</w:t>
      </w:r>
      <w:r>
        <w:tab/>
        <w:t xml:space="preserve">В документах по товарам, проданным или купленным у организаций, указанных в настройке </w:t>
      </w:r>
      <w:r>
        <w:rPr>
          <w:b/>
        </w:rPr>
        <w:t>Организации, закупающие товар для перепродажи</w:t>
      </w:r>
      <w:r>
        <w:t>, будет иметься специальный признак «Перепродажа».</w:t>
      </w:r>
    </w:p>
    <w:p w:rsidR="00EF546E" w:rsidRDefault="00EF546E" w:rsidP="00F95F37">
      <w:pPr>
        <w:pStyle w:val="PlainText"/>
        <w:ind w:firstLine="0"/>
      </w:pPr>
    </w:p>
    <w:p w:rsidR="00EF546E" w:rsidRPr="007A45D4" w:rsidRDefault="00EF546E" w:rsidP="00E125EC">
      <w:pPr>
        <w:pStyle w:val="Heading2"/>
      </w:pPr>
      <w:bookmarkStart w:id="20" w:name="_Ручная_выгрузка_данных"/>
      <w:bookmarkStart w:id="21" w:name="_Toc3201793"/>
      <w:bookmarkEnd w:id="20"/>
      <w:r>
        <w:t>Ручная выгрузка данных</w:t>
      </w:r>
      <w:bookmarkEnd w:id="21"/>
    </w:p>
    <w:p w:rsidR="00EF546E" w:rsidRDefault="00EF546E" w:rsidP="00F95F37">
      <w:pPr>
        <w:pStyle w:val="PlainText"/>
      </w:pPr>
      <w:r>
        <w:t xml:space="preserve">Для начала работы с </w:t>
      </w:r>
      <w:r>
        <w:rPr>
          <w:b/>
        </w:rPr>
        <w:t>Маркетинговыми инициативами</w:t>
      </w:r>
      <w:r w:rsidRPr="000B288B">
        <w:rPr>
          <w:b/>
        </w:rPr>
        <w:t xml:space="preserve"> </w:t>
      </w:r>
      <w:r>
        <w:t>необходимо выполнить первичную выгрузку остатков аптеки (выполняется только один раз). Обычно это делается отделом сопровождения с помощью специального .upd-файла.</w:t>
      </w:r>
    </w:p>
    <w:p w:rsidR="00EF546E" w:rsidRPr="007A45D4" w:rsidRDefault="00EF546E" w:rsidP="00F95F37">
      <w:pPr>
        <w:pStyle w:val="PlainText"/>
      </w:pPr>
      <w:r>
        <w:t xml:space="preserve">Однако при необходимости можно также выполнить первичную выгрузку и вручную. </w:t>
      </w:r>
      <w:r w:rsidRPr="007A45D4">
        <w:t xml:space="preserve">Делается это через функционал </w:t>
      </w:r>
      <w:r>
        <w:rPr>
          <w:b/>
        </w:rPr>
        <w:t>Экспорт данных для партнёра</w:t>
      </w:r>
      <w:r w:rsidRPr="007A45D4">
        <w:t>, расположенный по адресу:</w:t>
      </w:r>
    </w:p>
    <w:p w:rsidR="00EF546E" w:rsidRDefault="00EF546E" w:rsidP="00F95F37">
      <w:pPr>
        <w:pStyle w:val="PlainText"/>
        <w:ind w:firstLine="0"/>
        <w:rPr>
          <w:b/>
        </w:rPr>
      </w:pPr>
      <w:r>
        <w:rPr>
          <w:b/>
        </w:rPr>
        <w:t>Учет товарных запасов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Маркетинговые инициативы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Список партнёрских программ</w:t>
      </w:r>
    </w:p>
    <w:p w:rsidR="00EF546E" w:rsidRDefault="00EF546E" w:rsidP="008315E6">
      <w:pPr>
        <w:pStyle w:val="PlainText"/>
        <w:keepNext/>
        <w:numPr>
          <w:ilvl w:val="0"/>
          <w:numId w:val="11"/>
        </w:numPr>
        <w:tabs>
          <w:tab w:val="clear" w:pos="1287"/>
          <w:tab w:val="num" w:pos="540"/>
        </w:tabs>
        <w:ind w:left="539" w:hanging="539"/>
      </w:pPr>
      <w:r w:rsidRPr="007A45D4">
        <w:t xml:space="preserve">Откроется окно </w:t>
      </w:r>
      <w:r>
        <w:rPr>
          <w:b/>
        </w:rPr>
        <w:t>Список партнёрских программ</w:t>
      </w:r>
      <w:r>
        <w:t>:</w:t>
      </w:r>
    </w:p>
    <w:p w:rsidR="00EF546E" w:rsidRDefault="00EF546E" w:rsidP="00321B87">
      <w:pPr>
        <w:pStyle w:val="a1"/>
      </w:pPr>
      <w:r>
        <w:rPr>
          <w:noProof/>
        </w:rPr>
        <w:pict>
          <v:shape id="_x0000_i1028" type="#_x0000_t75" style="width:463.5pt;height:144.75pt">
            <v:imagedata r:id="rId12" o:title=""/>
          </v:shape>
        </w:pict>
      </w:r>
      <w:r>
        <w:rPr>
          <w:noProof/>
        </w:rPr>
        <w:t xml:space="preserve"> </w:t>
      </w:r>
    </w:p>
    <w:p w:rsidR="00EF546E" w:rsidRDefault="00EF546E" w:rsidP="00993327">
      <w:pPr>
        <w:pStyle w:val="PlainText"/>
        <w:ind w:firstLine="0"/>
      </w:pPr>
    </w:p>
    <w:p w:rsidR="00EF546E" w:rsidRDefault="00EF546E" w:rsidP="00052E19">
      <w:pPr>
        <w:ind w:left="567"/>
      </w:pPr>
      <w:r>
        <w:t xml:space="preserve">Вверху расположена </w:t>
      </w:r>
      <w:r w:rsidRPr="00E51A1E">
        <w:rPr>
          <w:b/>
        </w:rPr>
        <w:t>кнопочная панель</w:t>
      </w:r>
      <w:r>
        <w:t>: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46" o:spid="_x0000_i1029" type="#_x0000_t75" style="width:15pt;height:14.25pt;visibility:visible">
            <v:imagedata r:id="rId13" o:title=""/>
          </v:shape>
        </w:pict>
      </w:r>
      <w:r>
        <w:t xml:space="preserve"> </w:t>
      </w:r>
      <w:r w:rsidRPr="003B4E77">
        <w:t>(</w:t>
      </w:r>
      <w:r>
        <w:t>Редактировать</w:t>
      </w:r>
      <w:r w:rsidRPr="003B4E77">
        <w:t xml:space="preserve">) </w:t>
      </w:r>
      <w:r>
        <w:t>– позволяет настроить текущую партнёрскую программу;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49" o:spid="_x0000_i1030" type="#_x0000_t75" style="width:16.5pt;height:15.75pt;visibility:visible">
            <v:imagedata r:id="rId14" o:title=""/>
          </v:shape>
        </w:pict>
      </w:r>
      <w:r>
        <w:t xml:space="preserve"> (Открыть список инициатив) или клавиша </w:t>
      </w:r>
      <w:r w:rsidRPr="002F0BEC">
        <w:rPr>
          <w:b/>
        </w:rPr>
        <w:t>[</w:t>
      </w:r>
      <w:r w:rsidRPr="002F0BEC">
        <w:rPr>
          <w:b/>
          <w:lang w:val="en-US"/>
        </w:rPr>
        <w:t>Enter</w:t>
      </w:r>
      <w:r w:rsidRPr="002F0BEC">
        <w:rPr>
          <w:b/>
        </w:rPr>
        <w:t>]</w:t>
      </w:r>
      <w:r w:rsidRPr="00645A9C">
        <w:t xml:space="preserve"> </w:t>
      </w:r>
      <w:r>
        <w:t xml:space="preserve">– открывает окно </w:t>
      </w:r>
      <w:r w:rsidRPr="002F0BEC">
        <w:rPr>
          <w:b/>
        </w:rPr>
        <w:t>Справочника маркетинговых инициатив</w:t>
      </w:r>
      <w:r>
        <w:t>;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52" o:spid="_x0000_i1031" type="#_x0000_t75" style="width:15.75pt;height:15pt;visibility:visible">
            <v:imagedata r:id="rId15" o:title=""/>
          </v:shape>
        </w:pict>
      </w:r>
      <w:r>
        <w:t xml:space="preserve"> (Настройка программы) – позволяет настроить подразделения для ручной отправки данных в союз «Созвездие»;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55" o:spid="_x0000_i1032" type="#_x0000_t75" style="width:15.75pt;height:15pt;visibility:visible">
            <v:imagedata r:id="rId16" o:title=""/>
          </v:shape>
        </w:pict>
      </w:r>
      <w:r>
        <w:t xml:space="preserve"> (Выгрузка данных) – позволяет отправить данные вручную и просмотреть протоколы отправки данных;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58" o:spid="_x0000_i1033" type="#_x0000_t75" style="width:15pt;height:15.75pt;visibility:visible">
            <v:imagedata r:id="rId17" o:title=""/>
          </v:shape>
        </w:pict>
      </w:r>
      <w:r>
        <w:t xml:space="preserve"> (Настройка задачи в расписании автозадач) – позволяет настроить автозадачу </w:t>
      </w:r>
      <w:r w:rsidRPr="002F0BEC">
        <w:rPr>
          <w:b/>
        </w:rPr>
        <w:t>Отправка данных в партнерскую программу Созвездие</w:t>
      </w:r>
      <w:r>
        <w:t>;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pict>
          <v:shape id="_x0000_i1034" type="#_x0000_t75" style="width:21.75pt;height:17.25pt">
            <v:imagedata r:id="rId18" o:title=""/>
          </v:shape>
        </w:pict>
      </w:r>
      <w:r>
        <w:t xml:space="preserve"> (Отчеты) – позволяет вызывать отчёты (в настоящий момент доступен только отчёт </w:t>
      </w:r>
      <w:r>
        <w:rPr>
          <w:b/>
        </w:rPr>
        <w:t>Бездефектурное наличие</w:t>
      </w:r>
      <w:r>
        <w:t xml:space="preserve"> для одноимённой инициативы </w:t>
      </w:r>
      <w:hyperlink w:anchor="_Бездефектурное_наличие" w:history="1">
        <w:r w:rsidRPr="00E82857">
          <w:rPr>
            <w:rStyle w:val="Hyperlink"/>
            <w:rFonts w:cs="Courier New"/>
            <w:b/>
          </w:rPr>
          <w:t>Бездефектурное наличие</w:t>
        </w:r>
      </w:hyperlink>
      <w:r>
        <w:t>.</w:t>
      </w:r>
    </w:p>
    <w:p w:rsidR="00EF546E" w:rsidRDefault="00EF546E" w:rsidP="008315E6">
      <w:pPr>
        <w:pStyle w:val="ListParagraph"/>
        <w:numPr>
          <w:ilvl w:val="0"/>
          <w:numId w:val="14"/>
        </w:numPr>
        <w:ind w:left="993"/>
      </w:pPr>
      <w:r>
        <w:t xml:space="preserve">Кнопка </w:t>
      </w:r>
      <w:r>
        <w:rPr>
          <w:noProof/>
        </w:rPr>
        <w:pict>
          <v:shape id="Рисунок 161" o:spid="_x0000_i1035" type="#_x0000_t75" style="width:16.5pt;height:16.5pt;visibility:visible">
            <v:imagedata r:id="rId19" o:title=""/>
          </v:shape>
        </w:pict>
      </w:r>
      <w:r>
        <w:t xml:space="preserve"> (Выход)</w:t>
      </w:r>
      <w:r w:rsidRPr="00052EF0">
        <w:t xml:space="preserve"> </w:t>
      </w:r>
      <w:r>
        <w:t xml:space="preserve">или клавиша </w:t>
      </w:r>
      <w:r w:rsidRPr="002F0BEC">
        <w:rPr>
          <w:b/>
        </w:rPr>
        <w:t>[</w:t>
      </w:r>
      <w:r w:rsidRPr="002F0BEC">
        <w:rPr>
          <w:b/>
          <w:lang w:val="en-US"/>
        </w:rPr>
        <w:t>Esc</w:t>
      </w:r>
      <w:r w:rsidRPr="002F0BEC">
        <w:rPr>
          <w:b/>
        </w:rPr>
        <w:t>]</w:t>
      </w:r>
      <w:r>
        <w:t xml:space="preserve"> – закрывает </w:t>
      </w:r>
      <w:r w:rsidRPr="002F0BEC">
        <w:rPr>
          <w:b/>
        </w:rPr>
        <w:t>Список партнёрских программ</w:t>
      </w:r>
      <w:r>
        <w:t>.</w:t>
      </w:r>
    </w:p>
    <w:p w:rsidR="00EF546E" w:rsidRDefault="00EF546E" w:rsidP="00993327"/>
    <w:p w:rsidR="00EF546E" w:rsidRPr="001E2BC1" w:rsidRDefault="00EF546E" w:rsidP="00052E19">
      <w:pPr>
        <w:ind w:left="567"/>
      </w:pPr>
      <w:r>
        <w:t xml:space="preserve">Внизу находится таблица с активными партнёрскими программами (в нашем случае </w:t>
      </w:r>
      <w:r w:rsidRPr="004A50BD">
        <w:rPr>
          <w:b/>
        </w:rPr>
        <w:t>Союз Созвездие</w:t>
      </w:r>
      <w:r>
        <w:t>).</w:t>
      </w:r>
    </w:p>
    <w:p w:rsidR="00EF546E" w:rsidRDefault="00EF546E" w:rsidP="00993327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11"/>
        </w:numPr>
        <w:tabs>
          <w:tab w:val="clear" w:pos="1287"/>
          <w:tab w:val="num" w:pos="540"/>
        </w:tabs>
        <w:ind w:left="540" w:hanging="540"/>
      </w:pPr>
      <w:r>
        <w:t xml:space="preserve">Перед отправкой данных настоятельно рекомендуется проверить подразделения сети, по которым будет выполняться выгрузка. Список подразделений открывается по кнопке </w:t>
      </w:r>
      <w:r>
        <w:rPr>
          <w:noProof/>
          <w:lang w:eastAsia="ru-RU" w:bidi="ar-SA"/>
        </w:rPr>
        <w:pict>
          <v:shape id="Рисунок 218" o:spid="_x0000_i1036" type="#_x0000_t75" style="width:15pt;height:15pt;visibility:visible">
            <v:imagedata r:id="rId20" o:title=""/>
          </v:shape>
        </w:pict>
      </w:r>
      <w:r>
        <w:t xml:space="preserve"> (Настроить):</w:t>
      </w:r>
    </w:p>
    <w:p w:rsidR="00EF546E" w:rsidRDefault="00EF546E" w:rsidP="005B2F1A">
      <w:pPr>
        <w:pStyle w:val="PlainText"/>
        <w:ind w:left="2268" w:hanging="1701"/>
      </w:pPr>
      <w:r w:rsidRPr="00781523">
        <w:rPr>
          <w:b/>
          <w:color w:val="0000FF"/>
        </w:rPr>
        <w:t>Примечание:</w:t>
      </w:r>
      <w:r>
        <w:tab/>
        <w:t xml:space="preserve">Если модуль </w:t>
      </w:r>
      <w:r>
        <w:rPr>
          <w:b/>
        </w:rPr>
        <w:t>Маркетинговые инициативы</w:t>
      </w:r>
      <w:r>
        <w:t xml:space="preserve"> установлен в центральном офисе, то для выбора будут доступны все подразделения сети.</w:t>
      </w:r>
    </w:p>
    <w:p w:rsidR="00EF546E" w:rsidRDefault="00EF546E" w:rsidP="005B2F1A">
      <w:pPr>
        <w:pStyle w:val="PlainText"/>
        <w:ind w:firstLine="0"/>
        <w:jc w:val="center"/>
      </w:pPr>
      <w:r>
        <w:rPr>
          <w:noProof/>
          <w:lang w:eastAsia="ru-RU" w:bidi="ar-SA"/>
        </w:rPr>
        <w:pict>
          <v:shape id="Рисунок 221" o:spid="_x0000_i1037" type="#_x0000_t75" style="width:297pt;height:178.5pt;visibility:visible">
            <v:imagedata r:id="rId21" o:title=""/>
          </v:shape>
        </w:pict>
      </w:r>
    </w:p>
    <w:p w:rsidR="00EF546E" w:rsidRDefault="00EF546E" w:rsidP="005B2F1A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11"/>
        </w:numPr>
        <w:tabs>
          <w:tab w:val="clear" w:pos="1287"/>
          <w:tab w:val="num" w:pos="540"/>
        </w:tabs>
        <w:ind w:left="540" w:hanging="540"/>
      </w:pPr>
      <w:r>
        <w:t xml:space="preserve">Нажать на кнопку </w:t>
      </w:r>
      <w:r>
        <w:rPr>
          <w:noProof/>
          <w:lang w:eastAsia="ru-RU" w:bidi="ar-SA"/>
        </w:rPr>
        <w:pict>
          <v:shape id="Рисунок 206" o:spid="_x0000_i1038" type="#_x0000_t75" style="width:15pt;height:16.5pt;visibility:visible">
            <v:imagedata r:id="rId22" o:title=""/>
          </v:shape>
        </w:pict>
      </w:r>
      <w:r>
        <w:t xml:space="preserve"> (Выгрузка данных) Вся работа производится в нижней части окна, на панели </w:t>
      </w:r>
      <w:r>
        <w:rPr>
          <w:b/>
        </w:rPr>
        <w:t>Экспорт данных партнеру</w:t>
      </w:r>
      <w:r>
        <w:t>.</w:t>
      </w:r>
    </w:p>
    <w:p w:rsidR="00EF546E" w:rsidRDefault="00EF546E" w:rsidP="008315E6">
      <w:pPr>
        <w:pStyle w:val="PlainText"/>
        <w:numPr>
          <w:ilvl w:val="0"/>
          <w:numId w:val="11"/>
        </w:numPr>
        <w:tabs>
          <w:tab w:val="clear" w:pos="1287"/>
          <w:tab w:val="num" w:pos="540"/>
        </w:tabs>
        <w:ind w:left="540" w:hanging="540"/>
      </w:pPr>
      <w:r>
        <w:t xml:space="preserve">Откроется окно </w:t>
      </w:r>
      <w:r>
        <w:rPr>
          <w:b/>
        </w:rPr>
        <w:t>Выгрузка данных</w:t>
      </w:r>
      <w:r>
        <w:t xml:space="preserve">, в котором следует поставить «галочку» </w:t>
      </w:r>
      <w:r>
        <w:rPr>
          <w:b/>
        </w:rPr>
        <w:t>Первичная выгрузка</w:t>
      </w:r>
      <w:r>
        <w:t xml:space="preserve">, после чего нажать на кнопку </w:t>
      </w:r>
      <w:r>
        <w:rPr>
          <w:b/>
        </w:rPr>
        <w:t>Выгрузить</w:t>
      </w:r>
      <w:r>
        <w:t>:</w:t>
      </w:r>
    </w:p>
    <w:p w:rsidR="00EF546E" w:rsidRDefault="00EF546E" w:rsidP="00321B87">
      <w:pPr>
        <w:pStyle w:val="PlainText"/>
        <w:ind w:left="2552" w:hanging="1985"/>
      </w:pPr>
      <w:r w:rsidRPr="008C3EE6">
        <w:rPr>
          <w:b/>
          <w:color w:val="0000FF"/>
        </w:rPr>
        <w:t>Примечание:</w:t>
      </w:r>
      <w:r>
        <w:tab/>
        <w:t>Первичная выгрузка всегда выполняется с даты 01.08.2016, когда все имеющиеся на остатках аптеки товары записываются в условный приходный документ и высылаются в Союз «Созвездие».</w:t>
      </w:r>
    </w:p>
    <w:p w:rsidR="00EF546E" w:rsidRDefault="00EF546E" w:rsidP="00321B87">
      <w:pPr>
        <w:pStyle w:val="PlainText"/>
        <w:ind w:firstLine="0"/>
        <w:jc w:val="center"/>
      </w:pPr>
      <w:r>
        <w:rPr>
          <w:noProof/>
          <w:lang w:eastAsia="ru-RU" w:bidi="ar-SA"/>
        </w:rPr>
        <w:pict>
          <v:shape id="Рисунок 209" o:spid="_x0000_i1039" type="#_x0000_t75" style="width:436.5pt;height:229.5pt;visibility:visible">
            <v:imagedata r:id="rId23" o:title=""/>
          </v:shape>
        </w:pict>
      </w:r>
    </w:p>
    <w:p w:rsidR="00EF546E" w:rsidRDefault="00EF546E" w:rsidP="00321B87">
      <w:pPr>
        <w:pStyle w:val="PlainText"/>
        <w:ind w:left="540" w:firstLine="0"/>
      </w:pPr>
    </w:p>
    <w:p w:rsidR="00EF546E" w:rsidRDefault="00EF546E" w:rsidP="00321B87">
      <w:pPr>
        <w:pStyle w:val="PlainText"/>
      </w:pPr>
      <w:r>
        <w:t xml:space="preserve">Регулярная выгрузка данных из модуля выполняется с помощью автозадачи </w:t>
      </w: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>
        <w:t xml:space="preserve">, подробнее см. </w:t>
      </w:r>
      <w:hyperlink w:anchor="_Настройка_автозадач_для" w:history="1">
        <w:r w:rsidRPr="005005B8">
          <w:rPr>
            <w:rStyle w:val="Hyperlink"/>
            <w:rFonts w:cs="Courier New"/>
            <w:b/>
          </w:rPr>
          <w:t>Настройка автозада</w:t>
        </w:r>
        <w:r>
          <w:rPr>
            <w:rStyle w:val="Hyperlink"/>
            <w:rFonts w:cs="Courier New"/>
            <w:b/>
          </w:rPr>
          <w:t>ч для модуля</w:t>
        </w:r>
      </w:hyperlink>
      <w:r>
        <w:t xml:space="preserve">. Однако при необходимости она может выполняться и вручную. Для выгрузки используется этот же функционал </w:t>
      </w:r>
      <w:r>
        <w:rPr>
          <w:b/>
        </w:rPr>
        <w:t>Выгрузка данных</w:t>
      </w:r>
      <w:r w:rsidRPr="00740EA3">
        <w:t xml:space="preserve">, </w:t>
      </w:r>
      <w:r>
        <w:t xml:space="preserve">только со снятой «галочкой» </w:t>
      </w:r>
      <w:r w:rsidRPr="00740EA3">
        <w:rPr>
          <w:b/>
        </w:rPr>
        <w:t>Первичная выгрузка</w:t>
      </w:r>
      <w:r>
        <w:t>:</w:t>
      </w:r>
    </w:p>
    <w:p w:rsidR="00EF546E" w:rsidRDefault="00EF546E" w:rsidP="00321B87">
      <w:pPr>
        <w:pStyle w:val="PlainText"/>
        <w:ind w:left="1843" w:hanging="1843"/>
      </w:pPr>
      <w:r w:rsidRPr="008C3EE6">
        <w:rPr>
          <w:b/>
          <w:color w:val="0000FF"/>
        </w:rPr>
        <w:t>Примечание:</w:t>
      </w:r>
      <w:r>
        <w:tab/>
        <w:t>Обычная выгрузка данных всегда выполняется за период в три месяца от текущей даты.</w:t>
      </w:r>
    </w:p>
    <w:p w:rsidR="00EF546E" w:rsidRDefault="00EF546E" w:rsidP="00321B87">
      <w:pPr>
        <w:pStyle w:val="PlainText"/>
        <w:ind w:firstLine="0"/>
        <w:jc w:val="center"/>
      </w:pPr>
      <w:r>
        <w:rPr>
          <w:noProof/>
          <w:lang w:eastAsia="ru-RU" w:bidi="ar-SA"/>
        </w:rPr>
        <w:pict>
          <v:shape id="Рисунок 215" o:spid="_x0000_i1040" type="#_x0000_t75" style="width:414pt;height:217.5pt;visibility:visible">
            <v:imagedata r:id="rId24" o:title=""/>
          </v:shape>
        </w:pict>
      </w:r>
    </w:p>
    <w:p w:rsidR="00EF546E" w:rsidRPr="007A45D4" w:rsidRDefault="00EF546E" w:rsidP="002417E4">
      <w:pPr>
        <w:pStyle w:val="Heading3"/>
      </w:pPr>
      <w:bookmarkStart w:id="22" w:name="_Toc3201794"/>
      <w:r>
        <w:t>Протокол выгрузки данных</w:t>
      </w:r>
      <w:bookmarkEnd w:id="22"/>
    </w:p>
    <w:p w:rsidR="00EF546E" w:rsidRDefault="00EF546E" w:rsidP="00605B41">
      <w:pPr>
        <w:pStyle w:val="PlainText"/>
      </w:pPr>
      <w:r w:rsidRPr="0064099E">
        <w:t>В</w:t>
      </w:r>
      <w:r>
        <w:t xml:space="preserve"> системе в</w:t>
      </w:r>
      <w:r w:rsidRPr="0064099E">
        <w:t>е</w:t>
      </w:r>
      <w:r>
        <w:t xml:space="preserve">дётся протокол выгрузки данных из аптек в союз «Созвездие». Для того чтобы просмотреть протокол, следует в функционале </w:t>
      </w:r>
      <w:r>
        <w:rPr>
          <w:b/>
        </w:rPr>
        <w:t>Выгрузка данных</w:t>
      </w:r>
      <w:r w:rsidRPr="002417E4">
        <w:t xml:space="preserve"> </w:t>
      </w:r>
      <w:r>
        <w:t xml:space="preserve">выбрать вкладку </w:t>
      </w:r>
      <w:r>
        <w:rPr>
          <w:b/>
        </w:rPr>
        <w:t>Протокол</w:t>
      </w:r>
      <w:r>
        <w:t>:</w:t>
      </w:r>
    </w:p>
    <w:p w:rsidR="00EF546E" w:rsidRDefault="00EF546E" w:rsidP="00605B41">
      <w:pPr>
        <w:pStyle w:val="PlainText"/>
        <w:ind w:left="1843" w:hanging="1843"/>
      </w:pPr>
      <w:r w:rsidRPr="009E64D3">
        <w:rPr>
          <w:b/>
          <w:color w:val="0000FF"/>
        </w:rPr>
        <w:t>Примечание:</w:t>
      </w:r>
      <w:r>
        <w:tab/>
        <w:t>В данном протоколе отображаются все попытки экспорта по данной программе: удачные и неудачные.</w:t>
      </w:r>
    </w:p>
    <w:p w:rsidR="00EF546E" w:rsidRPr="00D46103" w:rsidRDefault="00EF546E" w:rsidP="00F95F37">
      <w:pPr>
        <w:pStyle w:val="PlainText"/>
        <w:ind w:firstLine="0"/>
      </w:pPr>
    </w:p>
    <w:p w:rsidR="00EF546E" w:rsidRDefault="00EF546E" w:rsidP="00B931AA">
      <w:pPr>
        <w:jc w:val="center"/>
      </w:pPr>
      <w:r>
        <w:rPr>
          <w:noProof/>
        </w:rPr>
        <w:pict>
          <v:shape id="Рисунок 227" o:spid="_x0000_i1041" type="#_x0000_t75" style="width:457.5pt;height:239.25pt;visibility:visible">
            <v:imagedata r:id="rId25" o:title=""/>
          </v:shape>
        </w:pict>
      </w:r>
    </w:p>
    <w:p w:rsidR="00EF546E" w:rsidRDefault="00EF546E" w:rsidP="00D46103">
      <w:pPr>
        <w:rPr>
          <w:lang w:eastAsia="he-IL" w:bidi="he-IL"/>
        </w:rPr>
      </w:pPr>
    </w:p>
    <w:p w:rsidR="00EF546E" w:rsidRDefault="00EF546E" w:rsidP="00D46103">
      <w:pPr>
        <w:pStyle w:val="PlainText"/>
        <w:ind w:firstLine="0"/>
      </w:pPr>
      <w:r>
        <w:t>С помощью календарей можно выбрать период дат.</w:t>
      </w:r>
    </w:p>
    <w:p w:rsidR="00EF546E" w:rsidRDefault="00EF546E" w:rsidP="00D46103">
      <w:pPr>
        <w:pStyle w:val="PlainText"/>
        <w:ind w:firstLine="0"/>
      </w:pPr>
      <w:r>
        <w:t xml:space="preserve">Выключатель </w:t>
      </w:r>
      <w:r w:rsidRPr="00D46103">
        <w:rPr>
          <w:b/>
        </w:rPr>
        <w:t>Только ошибки</w:t>
      </w:r>
      <w:r w:rsidRPr="00D46103">
        <w:t xml:space="preserve"> </w:t>
      </w:r>
      <w:r>
        <w:t>позволяет фильтровать записи протокола:</w:t>
      </w:r>
    </w:p>
    <w:p w:rsidR="00EF546E" w:rsidRDefault="00EF546E" w:rsidP="008315E6">
      <w:pPr>
        <w:pStyle w:val="PlainText"/>
        <w:numPr>
          <w:ilvl w:val="0"/>
          <w:numId w:val="15"/>
        </w:numPr>
      </w:pPr>
      <w:r>
        <w:t xml:space="preserve">если «галочка» </w:t>
      </w:r>
      <w:r w:rsidRPr="00D46103">
        <w:rPr>
          <w:b/>
        </w:rPr>
        <w:t>Только ошибки</w:t>
      </w:r>
      <w:r>
        <w:t xml:space="preserve"> установлена, то в протоколе отображаются только сообщения об ошибках;</w:t>
      </w:r>
    </w:p>
    <w:p w:rsidR="00EF546E" w:rsidRDefault="00EF546E" w:rsidP="008315E6">
      <w:pPr>
        <w:pStyle w:val="PlainText"/>
        <w:numPr>
          <w:ilvl w:val="0"/>
          <w:numId w:val="15"/>
        </w:numPr>
      </w:pPr>
      <w:r>
        <w:t xml:space="preserve">если «галочки» </w:t>
      </w:r>
      <w:r w:rsidRPr="00D46103">
        <w:rPr>
          <w:b/>
        </w:rPr>
        <w:t>Только ошибки</w:t>
      </w:r>
      <w:r w:rsidRPr="00D46103">
        <w:t xml:space="preserve"> </w:t>
      </w:r>
      <w:r>
        <w:t>нет, то отображаются все сообщения протокола.</w:t>
      </w:r>
    </w:p>
    <w:p w:rsidR="00EF546E" w:rsidRDefault="00EF546E" w:rsidP="00D46103">
      <w:pPr>
        <w:pStyle w:val="PlainText"/>
        <w:ind w:firstLine="0"/>
      </w:pPr>
    </w:p>
    <w:p w:rsidR="00EF546E" w:rsidRDefault="00EF546E" w:rsidP="00D46103">
      <w:pPr>
        <w:pStyle w:val="PlainText"/>
        <w:ind w:firstLine="0"/>
      </w:pPr>
    </w:p>
    <w:p w:rsidR="00EF546E" w:rsidRDefault="00EF546E" w:rsidP="00722B2D">
      <w:pPr>
        <w:pStyle w:val="Heading2"/>
      </w:pPr>
      <w:bookmarkStart w:id="23" w:name="_Настройка_автозадач_для"/>
      <w:bookmarkStart w:id="24" w:name="_Ref463874807"/>
      <w:bookmarkStart w:id="25" w:name="_Toc3201795"/>
      <w:bookmarkEnd w:id="23"/>
      <w:r w:rsidRPr="007A45D4">
        <w:t xml:space="preserve">Настройка </w:t>
      </w:r>
      <w:r>
        <w:t>автозадач для модуля</w:t>
      </w:r>
      <w:bookmarkEnd w:id="24"/>
      <w:bookmarkEnd w:id="25"/>
    </w:p>
    <w:p w:rsidR="00EF546E" w:rsidRPr="000A2420" w:rsidRDefault="00EF546E" w:rsidP="000A2420">
      <w:pPr>
        <w:pStyle w:val="Heading3"/>
      </w:pPr>
      <w:bookmarkStart w:id="26" w:name="_Союз_«Созвездие»"/>
      <w:bookmarkStart w:id="27" w:name="_Toc3201796"/>
      <w:bookmarkEnd w:id="26"/>
      <w:r>
        <w:t>Союз «Созвездие»</w:t>
      </w:r>
      <w:bookmarkEnd w:id="27"/>
    </w:p>
    <w:p w:rsidR="00EF546E" w:rsidRPr="007A45D4" w:rsidRDefault="00EF546E" w:rsidP="00722B2D">
      <w:pPr>
        <w:pStyle w:val="PlainText"/>
      </w:pPr>
      <w:r>
        <w:t>Теперь необходимо настроить автоматически выполняемые задачи системы (</w:t>
      </w:r>
      <w:r w:rsidRPr="003C4396">
        <w:rPr>
          <w:b/>
        </w:rPr>
        <w:t>автозадачи</w:t>
      </w:r>
      <w:r>
        <w:t xml:space="preserve">), обеспечивающие обмен файлами между модулем </w:t>
      </w:r>
      <w:r>
        <w:rPr>
          <w:b/>
        </w:rPr>
        <w:t>Маркетинговые инициативы</w:t>
      </w:r>
      <w:r>
        <w:t xml:space="preserve"> и союзом «Созвездие». Настройка автозадач выполняется через функционал </w:t>
      </w:r>
      <w:r>
        <w:rPr>
          <w:b/>
        </w:rPr>
        <w:t>Расписание автозадач</w:t>
      </w:r>
      <w:r w:rsidRPr="0047353D">
        <w:t>,</w:t>
      </w:r>
      <w:r>
        <w:t xml:space="preserve"> расположенный по адресу:</w:t>
      </w:r>
    </w:p>
    <w:p w:rsidR="00EF546E" w:rsidRDefault="00EF546E" w:rsidP="00722B2D">
      <w:pPr>
        <w:pStyle w:val="PlainText"/>
        <w:ind w:firstLine="0"/>
        <w:rPr>
          <w:b/>
        </w:rPr>
      </w:pPr>
      <w:r>
        <w:rPr>
          <w:b/>
        </w:rPr>
        <w:t>Администратор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Настройки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Расписание автозадач</w:t>
      </w:r>
    </w:p>
    <w:p w:rsidR="00EF546E" w:rsidRDefault="00EF546E" w:rsidP="00FE6623">
      <w:pPr>
        <w:pStyle w:val="PlainText"/>
        <w:ind w:left="1843" w:hanging="1843"/>
      </w:pPr>
      <w:r w:rsidRPr="008C3EE6">
        <w:rPr>
          <w:b/>
          <w:color w:val="0000FF"/>
        </w:rPr>
        <w:t>Примечание:</w:t>
      </w:r>
      <w:r>
        <w:tab/>
        <w:t xml:space="preserve">Кроме того настроить автозадчу </w:t>
      </w: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>
        <w:t xml:space="preserve"> можно прямо из функционала </w:t>
      </w:r>
      <w:r>
        <w:rPr>
          <w:b/>
        </w:rPr>
        <w:t>Список партнёрских программ</w:t>
      </w:r>
      <w:r>
        <w:t xml:space="preserve"> по кнопке </w:t>
      </w:r>
      <w:r>
        <w:rPr>
          <w:noProof/>
          <w:lang w:eastAsia="ru-RU" w:bidi="ar-SA"/>
        </w:rPr>
        <w:pict>
          <v:shape id="_x0000_i1042" type="#_x0000_t75" style="width:15pt;height:15.75pt;visibility:visible">
            <v:imagedata r:id="rId17" o:title=""/>
          </v:shape>
        </w:pict>
      </w:r>
      <w:r>
        <w:t xml:space="preserve"> (Настройка задачи в расписании автозадач). Подробнее см. </w:t>
      </w:r>
      <w:hyperlink w:anchor="_Ручная_выгрузка_данных" w:history="1">
        <w:r w:rsidRPr="00B8496C">
          <w:rPr>
            <w:rStyle w:val="Hyperlink"/>
            <w:rFonts w:cs="Courier New"/>
            <w:b/>
          </w:rPr>
          <w:t>Ручная выгрузка данных</w:t>
        </w:r>
      </w:hyperlink>
      <w:r>
        <w:t>.</w:t>
      </w:r>
    </w:p>
    <w:p w:rsidR="00EF546E" w:rsidRDefault="00EF546E" w:rsidP="00722B2D">
      <w:pPr>
        <w:pStyle w:val="PlainText"/>
        <w:ind w:firstLine="0"/>
        <w:rPr>
          <w:b/>
        </w:rPr>
      </w:pPr>
    </w:p>
    <w:p w:rsidR="00EF546E" w:rsidRDefault="00EF546E" w:rsidP="008315E6">
      <w:pPr>
        <w:pStyle w:val="PlainText"/>
        <w:keepNext/>
        <w:numPr>
          <w:ilvl w:val="0"/>
          <w:numId w:val="7"/>
        </w:numPr>
        <w:tabs>
          <w:tab w:val="clear" w:pos="2697"/>
          <w:tab w:val="num" w:pos="0"/>
        </w:tabs>
        <w:ind w:left="539" w:hanging="539"/>
      </w:pPr>
      <w:r>
        <w:t xml:space="preserve">Откроется окно </w:t>
      </w:r>
      <w:r>
        <w:rPr>
          <w:b/>
        </w:rPr>
        <w:t>Автоматически выполняемые задачи системы</w:t>
      </w:r>
      <w:r>
        <w:t>:</w:t>
      </w:r>
    </w:p>
    <w:p w:rsidR="00EF546E" w:rsidRDefault="00EF546E" w:rsidP="00722B2D">
      <w:pPr>
        <w:pStyle w:val="a1"/>
      </w:pPr>
      <w:r>
        <w:rPr>
          <w:noProof/>
        </w:rPr>
        <w:pict>
          <v:shape id="Рисунок 134" o:spid="_x0000_i1043" type="#_x0000_t75" style="width:460.5pt;height:178.5pt;visibility:visible">
            <v:imagedata r:id="rId26" o:title=""/>
          </v:shape>
        </w:pict>
      </w:r>
    </w:p>
    <w:p w:rsidR="00EF546E" w:rsidRDefault="00EF546E" w:rsidP="00E402A5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7"/>
        </w:numPr>
        <w:tabs>
          <w:tab w:val="clear" w:pos="2697"/>
          <w:tab w:val="num" w:pos="0"/>
        </w:tabs>
        <w:ind w:left="540" w:hanging="540"/>
      </w:pPr>
      <w:r>
        <w:t>После установки модуля появляются две новые автозадачи, обеспечивающие автоматическую загрузку и выгрузку данных, необходимых для работы модуля:</w:t>
      </w:r>
    </w:p>
    <w:p w:rsidR="00EF546E" w:rsidRPr="00B5081D" w:rsidRDefault="00EF546E" w:rsidP="008315E6">
      <w:pPr>
        <w:pStyle w:val="PlainText"/>
        <w:numPr>
          <w:ilvl w:val="0"/>
          <w:numId w:val="8"/>
        </w:numPr>
      </w:pPr>
      <w:r>
        <w:rPr>
          <w:b/>
        </w:rPr>
        <w:t>Импорт данных из ФармЭталона</w:t>
      </w:r>
      <w:r w:rsidRPr="001615B0">
        <w:t xml:space="preserve"> </w:t>
      </w:r>
      <w:r w:rsidRPr="00E131A0">
        <w:t>– в автоматическом режиме по заданному правилу (</w:t>
      </w:r>
      <w:r>
        <w:t>каждые полчаса</w:t>
      </w:r>
      <w:r w:rsidRPr="00E131A0">
        <w:t>)</w:t>
      </w:r>
      <w:r>
        <w:t xml:space="preserve"> импортирует данные по маркетинговым инициативам.</w:t>
      </w:r>
    </w:p>
    <w:p w:rsidR="00EF546E" w:rsidRDefault="00EF546E" w:rsidP="008315E6">
      <w:pPr>
        <w:pStyle w:val="PlainText"/>
        <w:numPr>
          <w:ilvl w:val="0"/>
          <w:numId w:val="9"/>
        </w:numPr>
      </w:pP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 w:rsidRPr="00E131A0">
        <w:t xml:space="preserve"> – в автоматическом режиме по заданному правилу (раз в день)</w:t>
      </w:r>
      <w:r>
        <w:t xml:space="preserve"> отсылает данные о движении товаров в союз «Созвездие».</w:t>
      </w:r>
    </w:p>
    <w:p w:rsidR="00EF546E" w:rsidRDefault="00EF546E" w:rsidP="00E402A5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7"/>
        </w:numPr>
        <w:tabs>
          <w:tab w:val="clear" w:pos="2697"/>
          <w:tab w:val="num" w:pos="0"/>
        </w:tabs>
        <w:ind w:left="540" w:hanging="540"/>
      </w:pPr>
      <w:r>
        <w:t xml:space="preserve">Настройка автозадачи </w:t>
      </w:r>
      <w:r w:rsidRPr="00DA3B82">
        <w:rPr>
          <w:b/>
        </w:rPr>
        <w:t xml:space="preserve">Автоимпорт </w:t>
      </w:r>
      <w:r>
        <w:rPr>
          <w:b/>
        </w:rPr>
        <w:t>Импорт данных из ФармЭталона</w:t>
      </w:r>
      <w:r>
        <w:t xml:space="preserve"> осуществляется следующим образом: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 функционале </w:t>
      </w:r>
      <w:r>
        <w:rPr>
          <w:b/>
        </w:rPr>
        <w:t>Расписание автозадач</w:t>
      </w:r>
      <w:r>
        <w:t xml:space="preserve"> необходимо установить курсор на автозадачу </w:t>
      </w:r>
      <w:r>
        <w:rPr>
          <w:b/>
        </w:rPr>
        <w:t>Импорт данных из ФармЭталона</w:t>
      </w:r>
      <w:r w:rsidRPr="00934C7C">
        <w:t xml:space="preserve"> </w:t>
      </w:r>
      <w:r>
        <w:t xml:space="preserve">и нажать на кнопку </w:t>
      </w:r>
      <w:r>
        <w:rPr>
          <w:noProof/>
          <w:lang w:eastAsia="ru-RU" w:bidi="ar-SA"/>
        </w:rPr>
        <w:pict>
          <v:shape id="Рисунок 12" o:spid="_x0000_i1044" type="#_x0000_t75" style="width:14.25pt;height:12pt;visibility:visible">
            <v:imagedata r:id="rId27" o:title=""/>
          </v:shape>
        </w:pict>
      </w:r>
      <w:r>
        <w:t xml:space="preserve"> (Редактировать отмеченную автозадачу).</w:t>
      </w:r>
    </w:p>
    <w:p w:rsidR="00EF546E" w:rsidRDefault="00EF546E" w:rsidP="00640C20">
      <w:pPr>
        <w:pStyle w:val="PlainText"/>
        <w:keepNext/>
        <w:numPr>
          <w:ilvl w:val="0"/>
          <w:numId w:val="10"/>
        </w:numPr>
        <w:tabs>
          <w:tab w:val="clear" w:pos="2007"/>
          <w:tab w:val="num" w:pos="1260"/>
        </w:tabs>
        <w:ind w:left="1259" w:hanging="357"/>
      </w:pPr>
      <w:r>
        <w:t xml:space="preserve">Откроется окно </w:t>
      </w:r>
      <w:r w:rsidRPr="00934C7C">
        <w:t>редактирования автоматически выполняемой задачи</w:t>
      </w:r>
      <w:r>
        <w:t>:</w:t>
      </w:r>
    </w:p>
    <w:p w:rsidR="00EF546E" w:rsidRDefault="00EF546E" w:rsidP="00722B2D">
      <w:pPr>
        <w:pStyle w:val="a1"/>
      </w:pPr>
      <w:r>
        <w:rPr>
          <w:noProof/>
        </w:rPr>
        <w:pict>
          <v:shape id="Рисунок 137" o:spid="_x0000_i1045" type="#_x0000_t75" style="width:397.5pt;height:254.25pt;visibility:visible">
            <v:imagedata r:id="rId28" o:title=""/>
          </v:shape>
        </w:pic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Выполняемый алгоритм </w:t>
      </w:r>
      <w:r>
        <w:rPr>
          <w:b/>
        </w:rPr>
        <w:t xml:space="preserve">Импорт данных из кабинета ФармЭталона </w:t>
      </w:r>
      <w:r w:rsidRPr="001615B0">
        <w:rPr>
          <w:b/>
          <w:lang w:val="en-US"/>
        </w:rPr>
        <w:t>AutoImport</w:t>
      </w:r>
      <w:r w:rsidRPr="001615B0">
        <w:rPr>
          <w:b/>
        </w:rPr>
        <w:t>[</w:t>
      </w:r>
      <w:r w:rsidRPr="001615B0">
        <w:rPr>
          <w:b/>
          <w:lang w:val="en-US"/>
        </w:rPr>
        <w:t>FarmE</w:t>
      </w:r>
      <w:r w:rsidRPr="001615B0">
        <w:rPr>
          <w:b/>
        </w:rPr>
        <w:t>.</w:t>
      </w:r>
      <w:r w:rsidRPr="001615B0">
        <w:rPr>
          <w:b/>
          <w:lang w:val="en-US"/>
        </w:rPr>
        <w:t>LibFunc</w:t>
      </w:r>
      <w:r w:rsidRPr="001615B0">
        <w:rPr>
          <w:b/>
        </w:rPr>
        <w:t>]</w:t>
      </w:r>
      <w:r>
        <w:t>.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 поле </w:t>
      </w:r>
      <w:r>
        <w:rPr>
          <w:b/>
        </w:rPr>
        <w:t>Значение периода</w:t>
      </w:r>
      <w:r>
        <w:t xml:space="preserve"> можно указать подходящий период времени между запусками. Рекомендуется</w:t>
      </w:r>
      <w:r w:rsidRPr="00E131A0">
        <w:t xml:space="preserve"> устанавливать </w:t>
      </w:r>
      <w:r>
        <w:t>з</w:t>
      </w:r>
      <w:r w:rsidRPr="00E131A0">
        <w:t>на</w:t>
      </w:r>
      <w:r>
        <w:t>чение в</w:t>
      </w:r>
      <w:r w:rsidRPr="00E131A0">
        <w:t xml:space="preserve"> </w:t>
      </w:r>
      <w:r w:rsidRPr="00D347A7">
        <w:rPr>
          <w:b/>
        </w:rPr>
        <w:t>30</w:t>
      </w:r>
      <w:r>
        <w:t xml:space="preserve"> минут.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 w:rsidRPr="00E55601">
        <w:t xml:space="preserve">По окончанию настройки следует нажать кнопку </w:t>
      </w:r>
      <w:r w:rsidRPr="00E55601">
        <w:rPr>
          <w:b/>
        </w:rPr>
        <w:t>Записать</w:t>
      </w:r>
      <w:r w:rsidRPr="00E55601">
        <w:t>. Внесённые изменения будут сохранены</w:t>
      </w:r>
      <w:r>
        <w:t xml:space="preserve"> и</w:t>
      </w:r>
      <w:r w:rsidRPr="00E55601">
        <w:t xml:space="preserve"> окно </w:t>
      </w:r>
      <w:r>
        <w:t xml:space="preserve">редактирования </w:t>
      </w:r>
      <w:r w:rsidRPr="00E55601">
        <w:t>закроется.</w:t>
      </w:r>
    </w:p>
    <w:p w:rsidR="00EF546E" w:rsidRDefault="00EF546E" w:rsidP="00E402A5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7"/>
        </w:numPr>
        <w:tabs>
          <w:tab w:val="clear" w:pos="2697"/>
          <w:tab w:val="num" w:pos="0"/>
        </w:tabs>
        <w:ind w:left="540" w:hanging="540"/>
      </w:pPr>
      <w:r>
        <w:t xml:space="preserve">Настройка автозадачи </w:t>
      </w: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>
        <w:t xml:space="preserve"> осуществляется аналогично вышеописанной задаче автоимпорта: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 функционале </w:t>
      </w:r>
      <w:r>
        <w:rPr>
          <w:b/>
        </w:rPr>
        <w:t>Расписание автозадач</w:t>
      </w:r>
      <w:r>
        <w:t xml:space="preserve"> необходимо установить курсор на автозадачу </w:t>
      </w:r>
      <w:r>
        <w:rPr>
          <w:b/>
        </w:rPr>
        <w:t xml:space="preserve">Отправка данных </w:t>
      </w:r>
      <w:r w:rsidRPr="00290562">
        <w:rPr>
          <w:b/>
        </w:rPr>
        <w:t>в</w:t>
      </w:r>
      <w:r>
        <w:rPr>
          <w:b/>
        </w:rPr>
        <w:t xml:space="preserve"> партнёрскую программу Созвездие</w:t>
      </w:r>
      <w:r>
        <w:t xml:space="preserve"> и нажать на кнопку </w:t>
      </w:r>
      <w:r>
        <w:rPr>
          <w:noProof/>
          <w:lang w:eastAsia="ru-RU" w:bidi="ar-SA"/>
        </w:rPr>
        <w:pict>
          <v:shape id="Рисунок 14" o:spid="_x0000_i1046" type="#_x0000_t75" style="width:14.25pt;height:12pt;visibility:visible">
            <v:imagedata r:id="rId27" o:title=""/>
          </v:shape>
        </w:pict>
      </w:r>
      <w:r>
        <w:t xml:space="preserve"> (Редактировать отмеченную автозадачу).</w:t>
      </w:r>
    </w:p>
    <w:p w:rsidR="00EF546E" w:rsidRDefault="00EF546E" w:rsidP="008315E6">
      <w:pPr>
        <w:pStyle w:val="PlainText"/>
        <w:keepNext/>
        <w:numPr>
          <w:ilvl w:val="0"/>
          <w:numId w:val="10"/>
        </w:numPr>
        <w:tabs>
          <w:tab w:val="clear" w:pos="2007"/>
          <w:tab w:val="num" w:pos="1260"/>
        </w:tabs>
        <w:ind w:left="1259" w:hanging="357"/>
      </w:pPr>
      <w:r>
        <w:t xml:space="preserve">Откроется окно </w:t>
      </w:r>
      <w:r w:rsidRPr="00934C7C">
        <w:t>редактирования автоматически выполняемой задачи</w:t>
      </w:r>
      <w:r>
        <w:t>:</w:t>
      </w:r>
    </w:p>
    <w:p w:rsidR="00EF546E" w:rsidRDefault="00EF546E" w:rsidP="00722B2D">
      <w:pPr>
        <w:pStyle w:val="a1"/>
      </w:pPr>
      <w:r>
        <w:rPr>
          <w:noProof/>
        </w:rPr>
        <w:pict>
          <v:shape id="Рисунок 140" o:spid="_x0000_i1047" type="#_x0000_t75" style="width:388.5pt;height:238.5pt;visibility:visible">
            <v:imagedata r:id="rId29" o:title=""/>
          </v:shape>
        </w:pic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Выполняемый алгоритм </w:t>
      </w:r>
      <w:r>
        <w:rPr>
          <w:b/>
        </w:rPr>
        <w:t xml:space="preserve">Запуск экспорта (из шедулера в том числе) </w:t>
      </w:r>
      <w:r>
        <w:rPr>
          <w:b/>
          <w:lang w:val="en-US"/>
        </w:rPr>
        <w:t>RunExport</w:t>
      </w:r>
      <w:r w:rsidRPr="001615B0">
        <w:rPr>
          <w:b/>
        </w:rPr>
        <w:t xml:space="preserve"> [</w:t>
      </w:r>
      <w:r>
        <w:rPr>
          <w:b/>
          <w:lang w:val="en-US"/>
        </w:rPr>
        <w:t>PP</w:t>
      </w:r>
      <w:r w:rsidRPr="00F00A0E">
        <w:rPr>
          <w:b/>
        </w:rPr>
        <w:t>.</w:t>
      </w:r>
      <w:r>
        <w:rPr>
          <w:b/>
          <w:lang w:val="en-US"/>
        </w:rPr>
        <w:t>SZ</w:t>
      </w:r>
      <w:r w:rsidRPr="001615B0">
        <w:rPr>
          <w:b/>
        </w:rPr>
        <w:t>.</w:t>
      </w:r>
      <w:r>
        <w:rPr>
          <w:b/>
          <w:lang w:val="en-US"/>
        </w:rPr>
        <w:t>PProgram</w:t>
      </w:r>
      <w:r w:rsidRPr="001615B0">
        <w:rPr>
          <w:b/>
        </w:rPr>
        <w:t>]</w:t>
      </w:r>
      <w:r>
        <w:t>.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>
        <w:t xml:space="preserve">В поле </w:t>
      </w:r>
      <w:r>
        <w:rPr>
          <w:b/>
        </w:rPr>
        <w:t>Значение периода</w:t>
      </w:r>
      <w:r>
        <w:t xml:space="preserve"> можно указать подходящий временной промежуток для запуска, например </w:t>
      </w:r>
      <w:r w:rsidRPr="00D347A7">
        <w:rPr>
          <w:b/>
        </w:rPr>
        <w:t>0</w:t>
      </w:r>
      <w:r>
        <w:rPr>
          <w:b/>
        </w:rPr>
        <w:t>1:00-02:00</w:t>
      </w:r>
      <w:r>
        <w:t>.</w:t>
      </w:r>
    </w:p>
    <w:p w:rsidR="00EF546E" w:rsidRDefault="00EF546E" w:rsidP="00722B2D">
      <w:pPr>
        <w:pStyle w:val="PlainText"/>
        <w:ind w:left="2880" w:hanging="1620"/>
      </w:pPr>
      <w:r w:rsidRPr="00D347A7">
        <w:rPr>
          <w:b/>
          <w:color w:val="FF0000"/>
        </w:rPr>
        <w:t>Внимание:</w:t>
      </w:r>
      <w:r>
        <w:tab/>
        <w:t xml:space="preserve">Поскольку выгружается информация по движению товаров за день, рекомендуется настроить автозадачу выгрузки на время </w:t>
      </w:r>
      <w:r w:rsidRPr="005C1220">
        <w:rPr>
          <w:b/>
        </w:rPr>
        <w:t>после завершения работы</w:t>
      </w:r>
      <w:r>
        <w:t xml:space="preserve"> аптеки и передачи данных в центральный офис.</w:t>
      </w:r>
    </w:p>
    <w:p w:rsidR="00EF546E" w:rsidRDefault="00EF546E" w:rsidP="008315E6">
      <w:pPr>
        <w:pStyle w:val="PlainText"/>
        <w:numPr>
          <w:ilvl w:val="0"/>
          <w:numId w:val="10"/>
        </w:numPr>
        <w:tabs>
          <w:tab w:val="clear" w:pos="2007"/>
          <w:tab w:val="num" w:pos="1260"/>
        </w:tabs>
        <w:ind w:left="1260"/>
      </w:pPr>
      <w:r w:rsidRPr="00E55601">
        <w:t xml:space="preserve">По окончанию настройки следует нажать кнопку </w:t>
      </w:r>
      <w:r w:rsidRPr="00E55601">
        <w:rPr>
          <w:b/>
        </w:rPr>
        <w:t>Записать</w:t>
      </w:r>
      <w:r w:rsidRPr="00E55601">
        <w:t>. Внесённые изменения будут сохранены</w:t>
      </w:r>
      <w:r>
        <w:t xml:space="preserve"> и</w:t>
      </w:r>
      <w:r w:rsidRPr="00E55601">
        <w:t xml:space="preserve"> окно </w:t>
      </w:r>
      <w:r>
        <w:t xml:space="preserve">редактирования </w:t>
      </w:r>
      <w:r w:rsidRPr="00E55601">
        <w:t>закроется.</w:t>
      </w:r>
    </w:p>
    <w:p w:rsidR="00EF546E" w:rsidRDefault="00EF546E" w:rsidP="00085324">
      <w:pPr>
        <w:pStyle w:val="PlainText"/>
        <w:ind w:firstLine="0"/>
      </w:pPr>
    </w:p>
    <w:p w:rsidR="00EF546E" w:rsidRPr="000A2420" w:rsidRDefault="00EF546E" w:rsidP="005F0380">
      <w:pPr>
        <w:pStyle w:val="Heading2"/>
      </w:pPr>
      <w:bookmarkStart w:id="28" w:name="_Toc3201797"/>
      <w:r>
        <w:t>Рассылка таблиц привязки кодов по аптечной сети</w:t>
      </w:r>
      <w:bookmarkEnd w:id="28"/>
    </w:p>
    <w:p w:rsidR="00EF546E" w:rsidRPr="000A2420" w:rsidRDefault="00EF546E" w:rsidP="005F0380">
      <w:pPr>
        <w:pStyle w:val="Heading3"/>
      </w:pPr>
      <w:bookmarkStart w:id="29" w:name="_Toc3201798"/>
      <w:r>
        <w:t>Союз «Созвездие»</w:t>
      </w:r>
      <w:bookmarkEnd w:id="29"/>
    </w:p>
    <w:p w:rsidR="00EF546E" w:rsidRPr="007A45D4" w:rsidRDefault="00EF546E" w:rsidP="00085324">
      <w:pPr>
        <w:pStyle w:val="PlainText"/>
      </w:pPr>
      <w:r>
        <w:t xml:space="preserve">Для Офиса необходимо настроить дополнительную автозадачу </w:t>
      </w:r>
      <w:r w:rsidRPr="00085324">
        <w:rPr>
          <w:b/>
        </w:rPr>
        <w:t>Экспорт изменений дополнительных справочников</w:t>
      </w:r>
      <w:r>
        <w:t xml:space="preserve">, с помощью которой по аптечной сети будут рассылаться таблицы привязки, через функционал </w:t>
      </w:r>
      <w:r w:rsidRPr="00035D48">
        <w:rPr>
          <w:b/>
        </w:rPr>
        <w:t>Расписание автозадач</w:t>
      </w:r>
      <w:r>
        <w:t>, расположенный по адресу:</w:t>
      </w:r>
    </w:p>
    <w:p w:rsidR="00EF546E" w:rsidRDefault="00EF546E" w:rsidP="00085324">
      <w:pPr>
        <w:pStyle w:val="PlainText"/>
        <w:ind w:firstLine="0"/>
        <w:rPr>
          <w:b/>
        </w:rPr>
      </w:pPr>
      <w:r>
        <w:rPr>
          <w:b/>
        </w:rPr>
        <w:t>Администратор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Настройки системы</w:t>
      </w:r>
      <w:r w:rsidRPr="007A45D4">
        <w:rPr>
          <w:b/>
        </w:rPr>
        <w:t xml:space="preserve"> </w:t>
      </w:r>
      <w:r w:rsidRPr="007A45D4">
        <w:rPr>
          <w:b/>
        </w:rPr>
        <w:sym w:font="Wingdings" w:char="F0E0"/>
      </w:r>
      <w:r w:rsidRPr="007A45D4">
        <w:rPr>
          <w:b/>
        </w:rPr>
        <w:t xml:space="preserve"> </w:t>
      </w:r>
      <w:r>
        <w:rPr>
          <w:b/>
        </w:rPr>
        <w:t>Расписание автозадач</w:t>
      </w:r>
    </w:p>
    <w:p w:rsidR="00EF546E" w:rsidRDefault="00EF546E" w:rsidP="00F30AF6">
      <w:pPr>
        <w:pStyle w:val="PlainText"/>
        <w:numPr>
          <w:ilvl w:val="0"/>
          <w:numId w:val="25"/>
        </w:numPr>
        <w:tabs>
          <w:tab w:val="clear" w:pos="2697"/>
          <w:tab w:val="num" w:pos="0"/>
        </w:tabs>
        <w:ind w:left="539" w:hanging="539"/>
      </w:pPr>
      <w:r>
        <w:t xml:space="preserve">Необходимо настроить автозадачу </w:t>
      </w:r>
      <w:r w:rsidRPr="00085324">
        <w:rPr>
          <w:b/>
        </w:rPr>
        <w:t>Экспорт изменений дополнительных справочников</w:t>
      </w:r>
      <w:r>
        <w:t xml:space="preserve"> с помощью кнопки </w:t>
      </w:r>
      <w:r>
        <w:pict>
          <v:shape id="_x0000_i1048" type="#_x0000_t75" style="width:13.5pt;height:14.25pt">
            <v:imagedata r:id="rId30" o:title=""/>
          </v:shape>
        </w:pict>
      </w:r>
      <w:r>
        <w:t xml:space="preserve"> (Конфигурация отмеченной автозадачи).</w:t>
      </w:r>
    </w:p>
    <w:p w:rsidR="00EF546E" w:rsidRDefault="00EF546E" w:rsidP="00F30AF6">
      <w:pPr>
        <w:pStyle w:val="PlainText"/>
        <w:keepNext/>
        <w:numPr>
          <w:ilvl w:val="0"/>
          <w:numId w:val="25"/>
        </w:numPr>
        <w:tabs>
          <w:tab w:val="clear" w:pos="2697"/>
          <w:tab w:val="num" w:pos="0"/>
        </w:tabs>
        <w:ind w:left="539" w:hanging="539"/>
      </w:pPr>
      <w:r>
        <w:t>Откроется окно настройки, в котором необходимо настроить отправку следующих справочников:</w:t>
      </w:r>
    </w:p>
    <w:p w:rsidR="00EF546E" w:rsidRDefault="00EF546E" w:rsidP="006070C4">
      <w:pPr>
        <w:pStyle w:val="PlainText"/>
        <w:keepNext/>
        <w:numPr>
          <w:ilvl w:val="0"/>
          <w:numId w:val="26"/>
        </w:numPr>
      </w:pPr>
      <w:r>
        <w:t>ПП. Таблица привязки кодов промономенклатуры.</w:t>
      </w:r>
    </w:p>
    <w:p w:rsidR="00EF546E" w:rsidRDefault="00EF546E" w:rsidP="006070C4">
      <w:pPr>
        <w:pStyle w:val="PlainText"/>
        <w:keepNext/>
        <w:numPr>
          <w:ilvl w:val="0"/>
          <w:numId w:val="27"/>
        </w:numPr>
      </w:pPr>
      <w:r>
        <w:t>ПП. Таблица привязки кодов поставщиков.</w:t>
      </w:r>
    </w:p>
    <w:p w:rsidR="00EF546E" w:rsidRDefault="00EF546E" w:rsidP="00F30AF6">
      <w:pPr>
        <w:pStyle w:val="PlainText"/>
        <w:ind w:firstLine="0"/>
      </w:pPr>
      <w:r>
        <w:pict>
          <v:shape id="_x0000_i1049" type="#_x0000_t75" style="width:439.5pt;height:267.75pt">
            <v:imagedata r:id="rId31" o:title=""/>
          </v:shape>
        </w:pict>
      </w:r>
    </w:p>
    <w:p w:rsidR="00EF546E" w:rsidRDefault="00EF546E" w:rsidP="00F30AF6">
      <w:pPr>
        <w:pStyle w:val="PlainText"/>
        <w:keepNext/>
        <w:numPr>
          <w:ilvl w:val="0"/>
          <w:numId w:val="25"/>
        </w:numPr>
        <w:tabs>
          <w:tab w:val="clear" w:pos="2697"/>
          <w:tab w:val="num" w:pos="0"/>
        </w:tabs>
        <w:ind w:left="539" w:hanging="539"/>
      </w:pPr>
      <w:r>
        <w:t xml:space="preserve">Сохраняем внесённые изменения с помощью кнопки </w:t>
      </w:r>
      <w:r w:rsidRPr="00F30AF6">
        <w:rPr>
          <w:b/>
        </w:rPr>
        <w:t>Сохранить</w:t>
      </w:r>
      <w:r>
        <w:t>.</w:t>
      </w:r>
    </w:p>
    <w:p w:rsidR="00EF546E" w:rsidRDefault="00EF546E" w:rsidP="00F30AF6">
      <w:pPr>
        <w:pStyle w:val="PlainText"/>
        <w:keepNext/>
      </w:pPr>
      <w:r>
        <w:br w:type="page"/>
      </w:r>
    </w:p>
    <w:p w:rsidR="00EF546E" w:rsidRPr="007A45D4" w:rsidRDefault="00EF546E" w:rsidP="00722B2D">
      <w:pPr>
        <w:pStyle w:val="Heading1"/>
      </w:pPr>
      <w:bookmarkStart w:id="30" w:name="_Toc3201799"/>
      <w:r w:rsidRPr="007A45D4">
        <w:t>Работа с модулем</w:t>
      </w:r>
      <w:bookmarkEnd w:id="30"/>
      <w:r>
        <w:t xml:space="preserve"> </w:t>
      </w:r>
    </w:p>
    <w:p w:rsidR="00EF546E" w:rsidRDefault="00EF546E" w:rsidP="00722B2D">
      <w:pPr>
        <w:pStyle w:val="Heading2"/>
      </w:pPr>
      <w:bookmarkStart w:id="31" w:name="_Привязка_к_справочникам_"/>
      <w:bookmarkStart w:id="32" w:name="_Toc3201800"/>
      <w:bookmarkEnd w:id="31"/>
      <w:r>
        <w:t>Привязка к справочникам</w:t>
      </w:r>
      <w:bookmarkEnd w:id="32"/>
    </w:p>
    <w:p w:rsidR="00EF546E" w:rsidRPr="000A2420" w:rsidRDefault="00EF546E" w:rsidP="000A2420">
      <w:pPr>
        <w:pStyle w:val="Heading3"/>
      </w:pPr>
      <w:bookmarkStart w:id="33" w:name="_Toc3201801"/>
      <w:r>
        <w:t>Союз «Созвездие»</w:t>
      </w:r>
      <w:bookmarkEnd w:id="33"/>
    </w:p>
    <w:p w:rsidR="00EF546E" w:rsidRDefault="00EF546E" w:rsidP="00722B2D">
      <w:pPr>
        <w:pStyle w:val="PlainText"/>
      </w:pPr>
      <w:r>
        <w:t xml:space="preserve">После установки и настройки модуля, и получения </w:t>
      </w:r>
      <w:r w:rsidRPr="00A108CA">
        <w:rPr>
          <w:b/>
        </w:rPr>
        <w:t>Маркетинговой инициативы</w:t>
      </w:r>
      <w:r>
        <w:t xml:space="preserve"> из Союза «Созвездие» можно приступать к, собственно, работе с модулем. Она включает в себя проверку привязки товаров, а также контроль наличия достаточного их количества на остатках подразделения.</w:t>
      </w:r>
    </w:p>
    <w:p w:rsidR="00EF546E" w:rsidRDefault="00EF546E" w:rsidP="001842FD">
      <w:pPr>
        <w:pStyle w:val="PlainText"/>
        <w:ind w:left="1843" w:hanging="1843"/>
      </w:pPr>
      <w:bookmarkStart w:id="34" w:name="_Привязка_к_справочникам"/>
      <w:bookmarkEnd w:id="34"/>
      <w:r w:rsidRPr="001842FD">
        <w:rPr>
          <w:b/>
          <w:color w:val="0000FF"/>
        </w:rPr>
        <w:t>Примечание:</w:t>
      </w:r>
      <w:r>
        <w:tab/>
        <w:t>Если аптека состоит на поддержке ФармЭталона, то номенклатуры промотоваров будут привязаны к поддерживаемым ФармЭталоном товарам аптеки автоматически. Неподдерживаемые товары следует привязать вручную.</w:t>
      </w:r>
    </w:p>
    <w:p w:rsidR="00EF546E" w:rsidRDefault="00EF546E" w:rsidP="008315E6">
      <w:pPr>
        <w:pStyle w:val="PlainText"/>
        <w:numPr>
          <w:ilvl w:val="0"/>
          <w:numId w:val="13"/>
        </w:numPr>
        <w:tabs>
          <w:tab w:val="clear" w:pos="2697"/>
          <w:tab w:val="num" w:pos="567"/>
        </w:tabs>
        <w:ind w:left="567" w:hanging="567"/>
      </w:pPr>
      <w:r>
        <w:t xml:space="preserve">Ручная привязка номенклатур промотоваров выполняется в окне редактирования маркетинговой инициативы, в функционале </w:t>
      </w:r>
      <w:r>
        <w:rPr>
          <w:b/>
        </w:rPr>
        <w:t>Справочник маркетинговых инициатив</w:t>
      </w:r>
      <w:r w:rsidRPr="007B6603">
        <w:t xml:space="preserve">, </w:t>
      </w:r>
      <w:r>
        <w:t>расположенном по адресу:</w:t>
      </w:r>
    </w:p>
    <w:p w:rsidR="00EF546E" w:rsidRPr="00602EBD" w:rsidRDefault="00EF546E" w:rsidP="007B6603">
      <w:pPr>
        <w:spacing w:line="276" w:lineRule="auto"/>
        <w:ind w:left="567"/>
        <w:jc w:val="both"/>
      </w:pPr>
      <w:r w:rsidRPr="007B6603">
        <w:rPr>
          <w:b/>
        </w:rPr>
        <w:t xml:space="preserve">Учет товарных запасов </w:t>
      </w:r>
      <w:r w:rsidRPr="007A45D4">
        <w:rPr>
          <w:szCs w:val="20"/>
        </w:rPr>
        <w:sym w:font="Wingdings" w:char="F0E0"/>
      </w:r>
      <w:r w:rsidRPr="007B6603">
        <w:rPr>
          <w:b/>
        </w:rPr>
        <w:t xml:space="preserve"> Маркетинговые инициативы </w:t>
      </w:r>
      <w:r w:rsidRPr="007A45D4">
        <w:rPr>
          <w:szCs w:val="20"/>
        </w:rPr>
        <w:sym w:font="Wingdings" w:char="F0E0"/>
      </w:r>
      <w:r w:rsidRPr="007B6603">
        <w:rPr>
          <w:b/>
        </w:rPr>
        <w:t xml:space="preserve"> Список партнёрских программ</w:t>
      </w:r>
    </w:p>
    <w:p w:rsidR="00EF546E" w:rsidRDefault="00EF546E" w:rsidP="007B6603">
      <w:pPr>
        <w:pStyle w:val="PlainText"/>
        <w:ind w:left="567" w:firstLine="0"/>
      </w:pPr>
    </w:p>
    <w:p w:rsidR="00EF546E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В открывшемся окне требуется нажать на кнопку </w:t>
      </w:r>
      <w:r>
        <w:rPr>
          <w:noProof/>
          <w:lang w:eastAsia="ru-RU" w:bidi="ar-SA"/>
        </w:rPr>
        <w:pict>
          <v:shape id="_x0000_i1050" type="#_x0000_t75" style="width:16.5pt;height:15.75pt;visibility:visible">
            <v:imagedata r:id="rId14" o:title=""/>
          </v:shape>
        </w:pict>
      </w:r>
      <w:r>
        <w:t xml:space="preserve"> (Открыть список инициатив):</w:t>
      </w:r>
    </w:p>
    <w:p w:rsidR="00EF546E" w:rsidRDefault="00EF546E" w:rsidP="00F2207B">
      <w:pPr>
        <w:pStyle w:val="PlainText"/>
        <w:ind w:firstLine="0"/>
        <w:jc w:val="center"/>
      </w:pPr>
      <w:r>
        <w:rPr>
          <w:noProof/>
        </w:rPr>
        <w:pict>
          <v:shape id="_x0000_i1051" type="#_x0000_t75" style="width:463.5pt;height:144.75pt">
            <v:imagedata r:id="rId32" o:title=""/>
          </v:shape>
        </w:pict>
      </w:r>
    </w:p>
    <w:p w:rsidR="00EF546E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Откроется окно </w:t>
      </w:r>
      <w:r>
        <w:rPr>
          <w:b/>
        </w:rPr>
        <w:t>Справочник маркетинговых инициатив</w:t>
      </w:r>
      <w:r>
        <w:t>.</w:t>
      </w:r>
    </w:p>
    <w:p w:rsidR="00EF546E" w:rsidRPr="00602EBD" w:rsidRDefault="00EF546E" w:rsidP="00020F4F">
      <w:pPr>
        <w:ind w:left="2977" w:hanging="1701"/>
        <w:jc w:val="both"/>
      </w:pPr>
      <w:r w:rsidRPr="00020F4F">
        <w:rPr>
          <w:b/>
          <w:color w:val="0000FF"/>
        </w:rPr>
        <w:t>Примечание:</w:t>
      </w:r>
      <w:r w:rsidRPr="00020F4F">
        <w:rPr>
          <w:b/>
          <w:color w:val="FF0000"/>
        </w:rPr>
        <w:tab/>
      </w:r>
      <w:r>
        <w:t>После импорта маркетинговых инициатив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020F4F" w:rsidRDefault="00EF546E" w:rsidP="00020F4F">
      <w:pPr>
        <w:pStyle w:val="PlainText"/>
        <w:ind w:firstLine="0"/>
        <w:rPr>
          <w:b/>
        </w:rPr>
      </w:pPr>
    </w:p>
    <w:p w:rsidR="00EF546E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Чтобы начать работу с отдельной инициативой, необходимо «встать» на нужную инициативу и нажать на кнопку </w:t>
      </w:r>
      <w:r>
        <w:rPr>
          <w:noProof/>
          <w:lang w:eastAsia="ru-RU" w:bidi="ar-SA"/>
        </w:rPr>
        <w:pict>
          <v:shape id="_x0000_i1052" type="#_x0000_t75" style="width:16.5pt;height:15.75pt;visibility:visible">
            <v:imagedata r:id="rId14" o:title=""/>
          </v:shape>
        </w:pict>
      </w:r>
      <w:r>
        <w:t xml:space="preserve"> (Параметры инициативы):</w:t>
      </w:r>
    </w:p>
    <w:p w:rsidR="00EF546E" w:rsidRDefault="00EF546E" w:rsidP="009463D0">
      <w:pPr>
        <w:pStyle w:val="PlainText"/>
        <w:ind w:firstLine="0"/>
        <w:jc w:val="center"/>
      </w:pPr>
      <w:r>
        <w:rPr>
          <w:noProof/>
          <w:lang w:eastAsia="ru-RU" w:bidi="ar-SA"/>
        </w:rPr>
        <w:pict>
          <v:shape id="Рисунок 176" o:spid="_x0000_i1053" type="#_x0000_t75" style="width:419.25pt;height:147.75pt;visibility:visible">
            <v:imagedata r:id="rId33" o:title=""/>
          </v:shape>
        </w:pict>
      </w:r>
    </w:p>
    <w:p w:rsidR="00EF546E" w:rsidRDefault="00EF546E" w:rsidP="008315E6">
      <w:pPr>
        <w:pStyle w:val="PlainText"/>
        <w:keepNext/>
        <w:numPr>
          <w:ilvl w:val="1"/>
          <w:numId w:val="6"/>
        </w:numPr>
        <w:tabs>
          <w:tab w:val="clear" w:pos="2007"/>
          <w:tab w:val="num" w:pos="1260"/>
        </w:tabs>
        <w:ind w:left="1259" w:hanging="357"/>
      </w:pPr>
      <w:r>
        <w:t>Откроется окно</w:t>
      </w:r>
      <w:r>
        <w:rPr>
          <w:lang w:val="en-US"/>
        </w:rPr>
        <w:t xml:space="preserve"> </w:t>
      </w:r>
      <w:r>
        <w:rPr>
          <w:b/>
        </w:rPr>
        <w:t>Параметры инициативы</w:t>
      </w:r>
      <w:r>
        <w:t>:</w:t>
      </w:r>
    </w:p>
    <w:p w:rsidR="00EF546E" w:rsidRDefault="00EF546E" w:rsidP="00383D2A">
      <w:pPr>
        <w:pStyle w:val="PlainText"/>
        <w:ind w:firstLine="0"/>
        <w:jc w:val="center"/>
      </w:pPr>
      <w:r>
        <w:rPr>
          <w:noProof/>
        </w:rPr>
        <w:pict>
          <v:shape id="_x0000_i1054" type="#_x0000_t75" style="width:447.75pt;height:372pt">
            <v:imagedata r:id="rId34" o:title=""/>
          </v:shape>
        </w:pict>
      </w:r>
    </w:p>
    <w:p w:rsidR="00EF546E" w:rsidRDefault="00EF546E" w:rsidP="008315E6">
      <w:pPr>
        <w:pStyle w:val="PlainText"/>
        <w:numPr>
          <w:ilvl w:val="0"/>
          <w:numId w:val="13"/>
        </w:numPr>
        <w:tabs>
          <w:tab w:val="clear" w:pos="2697"/>
          <w:tab w:val="num" w:pos="540"/>
        </w:tabs>
        <w:ind w:left="567" w:hanging="567"/>
      </w:pPr>
      <w:r>
        <w:t xml:space="preserve">На вкладке </w:t>
      </w:r>
      <w:r>
        <w:rPr>
          <w:b/>
        </w:rPr>
        <w:t xml:space="preserve">Промотовары </w:t>
      </w:r>
      <w:r>
        <w:t xml:space="preserve">необходимо выбрать </w:t>
      </w:r>
      <w:r w:rsidRPr="000B1085">
        <w:rPr>
          <w:b/>
        </w:rPr>
        <w:t>Промотовар</w:t>
      </w:r>
      <w:r>
        <w:t xml:space="preserve"> с непривязанной номенклатурой (вверху), после чего установить курсор на строку с непривязанной номенклатурой (внизу).</w:t>
      </w:r>
    </w:p>
    <w:p w:rsidR="00EF546E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Кнопка </w:t>
      </w:r>
      <w:r>
        <w:rPr>
          <w:noProof/>
          <w:lang w:eastAsia="ru-RU" w:bidi="ar-SA"/>
        </w:rPr>
        <w:pict>
          <v:shape id="Рисунок 179" o:spid="_x0000_i1055" type="#_x0000_t75" style="width:16.5pt;height:15.75pt;visibility:visible">
            <v:imagedata r:id="rId35" o:title=""/>
          </v:shape>
        </w:pict>
      </w:r>
      <w:r>
        <w:t xml:space="preserve"> или клавиша </w:t>
      </w:r>
      <w:r w:rsidRPr="0008108E">
        <w:rPr>
          <w:b/>
        </w:rPr>
        <w:t>[</w:t>
      </w:r>
      <w:r>
        <w:rPr>
          <w:b/>
          <w:lang w:val="en-US"/>
        </w:rPr>
        <w:t>Enter</w:t>
      </w:r>
      <w:r w:rsidRPr="0008108E">
        <w:rPr>
          <w:b/>
        </w:rPr>
        <w:t>]</w:t>
      </w:r>
      <w:r>
        <w:t xml:space="preserve"> позволяет привязать товар по справочнику товаров – откроется </w:t>
      </w:r>
      <w:r w:rsidRPr="0008108E">
        <w:rPr>
          <w:b/>
        </w:rPr>
        <w:t>Справочник товаров</w:t>
      </w:r>
      <w:r>
        <w:t>.</w:t>
      </w:r>
    </w:p>
    <w:p w:rsidR="00EF546E" w:rsidRPr="00383D2A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Кнопка </w:t>
      </w:r>
      <w:r>
        <w:rPr>
          <w:noProof/>
          <w:lang w:eastAsia="ru-RU" w:bidi="ar-SA"/>
        </w:rPr>
        <w:pict>
          <v:shape id="Рисунок 185" o:spid="_x0000_i1056" type="#_x0000_t75" style="width:17.25pt;height:15.75pt;visibility:visible">
            <v:imagedata r:id="rId36" o:title=""/>
          </v:shape>
        </w:pict>
      </w:r>
      <w:r>
        <w:t xml:space="preserve"> или сочетание «горячих клавиш» </w:t>
      </w:r>
      <w:r w:rsidRPr="0063645E">
        <w:rPr>
          <w:b/>
        </w:rPr>
        <w:t>[</w:t>
      </w:r>
      <w:r>
        <w:rPr>
          <w:b/>
          <w:lang w:val="en-US"/>
        </w:rPr>
        <w:t>Ctrl</w:t>
      </w:r>
      <w:r w:rsidRPr="0063645E">
        <w:rPr>
          <w:b/>
        </w:rPr>
        <w:t>+</w:t>
      </w:r>
      <w:r>
        <w:rPr>
          <w:b/>
          <w:lang w:val="en-US"/>
        </w:rPr>
        <w:t>Enter</w:t>
      </w:r>
      <w:r w:rsidRPr="0063645E">
        <w:rPr>
          <w:b/>
        </w:rPr>
        <w:t>]</w:t>
      </w:r>
      <w:r>
        <w:t xml:space="preserve"> позволяет привязать товар по справочнику ЗШК – откроется справочник </w:t>
      </w:r>
      <w:r w:rsidRPr="0063645E">
        <w:rPr>
          <w:b/>
        </w:rPr>
        <w:t>Заводские штрихкоды товара</w:t>
      </w:r>
      <w:r>
        <w:t>.</w:t>
      </w:r>
    </w:p>
    <w:p w:rsidR="00EF546E" w:rsidRPr="00B74EE4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Кнопка </w:t>
      </w:r>
      <w:r>
        <w:rPr>
          <w:noProof/>
          <w:lang w:eastAsia="ru-RU" w:bidi="ar-SA"/>
        </w:rPr>
        <w:pict>
          <v:shape id="Рисунок 188" o:spid="_x0000_i1057" type="#_x0000_t75" style="width:14.25pt;height:15.75pt;visibility:visible">
            <v:imagedata r:id="rId37" o:title=""/>
          </v:shape>
        </w:pict>
      </w:r>
      <w:r>
        <w:t xml:space="preserve"> или сочетание клавиш </w:t>
      </w:r>
      <w:r w:rsidRPr="0063645E">
        <w:rPr>
          <w:b/>
        </w:rPr>
        <w:t>[</w:t>
      </w:r>
      <w:r>
        <w:rPr>
          <w:b/>
          <w:lang w:val="en-US"/>
        </w:rPr>
        <w:t>Ctrl</w:t>
      </w:r>
      <w:r w:rsidRPr="0063645E">
        <w:rPr>
          <w:b/>
        </w:rPr>
        <w:t>+</w:t>
      </w:r>
      <w:r>
        <w:rPr>
          <w:b/>
          <w:lang w:val="en-US"/>
        </w:rPr>
        <w:t>Delete</w:t>
      </w:r>
      <w:r w:rsidRPr="0063645E">
        <w:rPr>
          <w:b/>
        </w:rPr>
        <w:t>]</w:t>
      </w:r>
      <w:r w:rsidRPr="00A108CA">
        <w:t xml:space="preserve"> </w:t>
      </w:r>
      <w:r>
        <w:t xml:space="preserve">позволяет удалить привязку у выбранных строк. Предварительно строки необходимо отметить клавишей </w:t>
      </w:r>
      <w:r w:rsidRPr="0063645E">
        <w:rPr>
          <w:b/>
        </w:rPr>
        <w:t>[</w:t>
      </w:r>
      <w:r w:rsidRPr="0063645E">
        <w:rPr>
          <w:b/>
          <w:lang w:val="en-US"/>
        </w:rPr>
        <w:t>Insert</w:t>
      </w:r>
      <w:r w:rsidRPr="0063645E">
        <w:rPr>
          <w:b/>
        </w:rPr>
        <w:t>]</w:t>
      </w:r>
      <w:r>
        <w:t>.</w:t>
      </w:r>
    </w:p>
    <w:p w:rsidR="00EF546E" w:rsidRDefault="00EF546E" w:rsidP="008315E6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Кнопка </w:t>
      </w:r>
      <w:r>
        <w:rPr>
          <w:noProof/>
          <w:lang w:eastAsia="ru-RU" w:bidi="ar-SA"/>
        </w:rPr>
        <w:pict>
          <v:shape id="Рисунок 191" o:spid="_x0000_i1058" type="#_x0000_t75" style="width:16.5pt;height:16.5pt;visibility:visible">
            <v:imagedata r:id="rId19" o:title=""/>
          </v:shape>
        </w:pict>
      </w:r>
      <w:r>
        <w:t xml:space="preserve"> или клавиша </w:t>
      </w:r>
      <w:r w:rsidRPr="000B1085">
        <w:rPr>
          <w:b/>
        </w:rPr>
        <w:t>[</w:t>
      </w:r>
      <w:r>
        <w:rPr>
          <w:b/>
          <w:lang w:val="en-US"/>
        </w:rPr>
        <w:t>Esc</w:t>
      </w:r>
      <w:r w:rsidRPr="000B1085">
        <w:rPr>
          <w:b/>
        </w:rPr>
        <w:t xml:space="preserve">] </w:t>
      </w:r>
      <w:r>
        <w:t>закрывает окно</w:t>
      </w:r>
      <w:r w:rsidRPr="00B74EE4">
        <w:rPr>
          <w:b/>
        </w:rPr>
        <w:t xml:space="preserve"> </w:t>
      </w:r>
      <w:r>
        <w:rPr>
          <w:b/>
        </w:rPr>
        <w:t>Параметры инициативы</w:t>
      </w:r>
      <w:r w:rsidRPr="00B74EE4">
        <w:t>.</w:t>
      </w:r>
    </w:p>
    <w:p w:rsidR="00EF546E" w:rsidRPr="003E7EEB" w:rsidRDefault="00EF546E" w:rsidP="003E7EEB">
      <w:pPr>
        <w:pStyle w:val="PlainText"/>
        <w:ind w:left="2268" w:hanging="1717"/>
      </w:pPr>
    </w:p>
    <w:p w:rsidR="00EF546E" w:rsidRPr="00331995" w:rsidRDefault="00EF546E" w:rsidP="003E7EEB">
      <w:pPr>
        <w:pStyle w:val="PlainText"/>
        <w:ind w:left="2268" w:hanging="1717"/>
      </w:pPr>
      <w:r w:rsidRPr="00F24D89">
        <w:rPr>
          <w:b/>
          <w:color w:val="FF0000"/>
        </w:rPr>
        <w:t>Внимание:</w:t>
      </w:r>
      <w:r>
        <w:tab/>
        <w:t>Непривязанная номенклатура подсвечивается красным. Если хотя бы одна номенклатура промотовара не имеет привязки, то строка с самим промотоваром также подсвечивается красным.</w:t>
      </w:r>
    </w:p>
    <w:p w:rsidR="00EF546E" w:rsidRPr="00331995" w:rsidRDefault="00EF546E" w:rsidP="003E7EEB">
      <w:pPr>
        <w:pStyle w:val="PlainText"/>
        <w:ind w:left="2268" w:hanging="1717"/>
      </w:pPr>
      <w:r w:rsidRPr="00C3275F">
        <w:tab/>
      </w:r>
      <w:r>
        <w:t xml:space="preserve">Колонка </w:t>
      </w:r>
      <w:r w:rsidRPr="00331995">
        <w:rPr>
          <w:b/>
        </w:rPr>
        <w:t>ПП</w:t>
      </w:r>
      <w:r w:rsidRPr="00331995">
        <w:t xml:space="preserve"> </w:t>
      </w:r>
      <w:r>
        <w:t xml:space="preserve">– признак привязки номенклатуры. Позволяет сортировать промотовары по наличию привязок (знак </w:t>
      </w:r>
      <w:r w:rsidRPr="00331995">
        <w:rPr>
          <w:b/>
        </w:rPr>
        <w:t>Нет</w:t>
      </w:r>
      <w:r>
        <w:t>).</w:t>
      </w:r>
    </w:p>
    <w:p w:rsidR="00EF546E" w:rsidRDefault="00EF546E" w:rsidP="003E7EEB">
      <w:pPr>
        <w:pStyle w:val="PlainText"/>
        <w:ind w:left="2268" w:hanging="1717"/>
      </w:pPr>
      <w:r w:rsidRPr="00383D2A">
        <w:rPr>
          <w:b/>
          <w:color w:val="0000FF"/>
        </w:rPr>
        <w:t>Примечание:</w:t>
      </w:r>
      <w:r>
        <w:tab/>
        <w:t xml:space="preserve">Выполнять привязку и разрыв привязок разрешено только в Офисе (если это сеть аптек) и только пользователям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937ED8">
      <w:pPr>
        <w:pStyle w:val="PlainText"/>
        <w:ind w:firstLine="0"/>
      </w:pPr>
    </w:p>
    <w:p w:rsidR="00EF546E" w:rsidRDefault="00EF546E" w:rsidP="008315E6">
      <w:pPr>
        <w:pStyle w:val="PlainText"/>
        <w:keepNext/>
        <w:numPr>
          <w:ilvl w:val="0"/>
          <w:numId w:val="13"/>
        </w:numPr>
        <w:tabs>
          <w:tab w:val="clear" w:pos="2697"/>
          <w:tab w:val="num" w:pos="540"/>
        </w:tabs>
        <w:ind w:left="567" w:hanging="567"/>
      </w:pPr>
      <w:r>
        <w:t>Выполнение привязки номенклатур осуществляется в следующем порядке:</w:t>
      </w:r>
    </w:p>
    <w:p w:rsidR="00EF546E" w:rsidRDefault="00EF546E" w:rsidP="00494D72">
      <w:pPr>
        <w:pStyle w:val="PlainText"/>
        <w:ind w:firstLine="0"/>
        <w:jc w:val="center"/>
      </w:pPr>
      <w:r>
        <w:rPr>
          <w:noProof/>
        </w:rPr>
        <w:pict>
          <v:shape id="_x0000_i1059" type="#_x0000_t75" style="width:411.75pt;height:351.75pt">
            <v:imagedata r:id="rId38" o:title=""/>
          </v:shape>
        </w:pict>
      </w:r>
    </w:p>
    <w:p w:rsidR="00EF546E" w:rsidRDefault="00EF546E" w:rsidP="00157692">
      <w:pPr>
        <w:pStyle w:val="PlainText"/>
        <w:numPr>
          <w:ilvl w:val="1"/>
          <w:numId w:val="6"/>
        </w:numPr>
        <w:tabs>
          <w:tab w:val="clear" w:pos="2007"/>
          <w:tab w:val="num" w:pos="1260"/>
        </w:tabs>
        <w:ind w:left="1260"/>
      </w:pPr>
      <w:r>
        <w:t xml:space="preserve">Вкладка </w:t>
      </w:r>
      <w:r>
        <w:rPr>
          <w:b/>
        </w:rPr>
        <w:t>Поставщики</w:t>
      </w:r>
      <w:r w:rsidRPr="00157692">
        <w:t xml:space="preserve"> </w:t>
      </w:r>
      <w:r>
        <w:t>позволяет привязывать и разрывать привязки поставщиков отдельно для каждого промотовара:</w:t>
      </w:r>
    </w:p>
    <w:p w:rsidR="00EF546E" w:rsidRDefault="00EF546E" w:rsidP="00157692">
      <w:pPr>
        <w:pStyle w:val="PlainText"/>
        <w:ind w:firstLine="0"/>
        <w:jc w:val="center"/>
      </w:pPr>
      <w:r>
        <w:pict>
          <v:shape id="_x0000_i1060" type="#_x0000_t75" style="width:450.75pt;height:261.75pt">
            <v:imagedata r:id="rId39" o:title=""/>
          </v:shape>
        </w:pict>
      </w:r>
    </w:p>
    <w:p w:rsidR="00EF546E" w:rsidRDefault="00EF546E" w:rsidP="00157692">
      <w:pPr>
        <w:pStyle w:val="PlainText"/>
        <w:ind w:left="1260" w:firstLine="0"/>
      </w:pPr>
      <w:r>
        <w:t xml:space="preserve">Работа по привязке и разрыву привязок поставщиков подробно описана в подразделе Вкладка </w:t>
      </w:r>
      <w:r>
        <w:rPr>
          <w:b/>
        </w:rPr>
        <w:t>Поставщики</w:t>
      </w:r>
      <w:r w:rsidRPr="00157692">
        <w:t xml:space="preserve"> </w:t>
      </w:r>
      <w:r>
        <w:t>ниже.</w:t>
      </w:r>
    </w:p>
    <w:p w:rsidR="00EF546E" w:rsidRDefault="00EF546E" w:rsidP="000B1085">
      <w:pPr>
        <w:pStyle w:val="PlainText"/>
        <w:ind w:firstLine="0"/>
      </w:pPr>
    </w:p>
    <w:p w:rsidR="00EF546E" w:rsidRDefault="00EF546E" w:rsidP="008315E6">
      <w:pPr>
        <w:pStyle w:val="PlainText"/>
        <w:numPr>
          <w:ilvl w:val="0"/>
          <w:numId w:val="13"/>
        </w:numPr>
        <w:tabs>
          <w:tab w:val="clear" w:pos="2697"/>
          <w:tab w:val="num" w:pos="540"/>
        </w:tabs>
        <w:ind w:left="567" w:hanging="567"/>
      </w:pPr>
      <w:r>
        <w:t xml:space="preserve">Вкладка </w:t>
      </w:r>
      <w:r w:rsidRPr="00702323"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Внутренних контрагентов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Внутренних контрагентов</w:t>
      </w:r>
      <w:r>
        <w:t>.</w:t>
      </w:r>
    </w:p>
    <w:p w:rsidR="00EF546E" w:rsidRDefault="00EF546E" w:rsidP="00702323"/>
    <w:p w:rsidR="00EF546E" w:rsidRDefault="00EF546E" w:rsidP="00702323">
      <w:pPr>
        <w:pStyle w:val="ListParagraph"/>
        <w:ind w:left="0"/>
        <w:jc w:val="center"/>
      </w:pPr>
    </w:p>
    <w:p w:rsidR="00EF546E" w:rsidRDefault="00EF546E" w:rsidP="00201110">
      <w:pPr>
        <w:pStyle w:val="PlainText"/>
        <w:numPr>
          <w:ilvl w:val="0"/>
          <w:numId w:val="13"/>
        </w:numPr>
        <w:tabs>
          <w:tab w:val="clear" w:pos="2697"/>
          <w:tab w:val="num" w:pos="540"/>
        </w:tabs>
        <w:ind w:left="567" w:hanging="567"/>
      </w:pPr>
      <w:r>
        <w:t xml:space="preserve">Вкладка </w:t>
      </w:r>
      <w:r w:rsidRPr="00201110"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>инициативе:</w:t>
      </w:r>
    </w:p>
    <w:p w:rsidR="00EF546E" w:rsidRDefault="00EF546E" w:rsidP="00201110">
      <w:pPr>
        <w:jc w:val="center"/>
        <w:rPr>
          <w:noProof/>
        </w:rPr>
      </w:pPr>
      <w:r>
        <w:rPr>
          <w:noProof/>
        </w:rPr>
        <w:pict>
          <v:shape id="_x0000_i1061" type="#_x0000_t75" style="width:378pt;height:149.25pt">
            <v:imagedata r:id="rId40" o:title=""/>
          </v:shape>
        </w:pict>
      </w:r>
    </w:p>
    <w:p w:rsidR="00EF546E" w:rsidRPr="00201110" w:rsidRDefault="00EF546E" w:rsidP="00201110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6D7B42">
        <w:rPr>
          <w:b/>
        </w:rPr>
        <w:pict>
          <v:shape id="_x0000_i1062" type="#_x0000_t75" style="width:12pt;height:15pt">
            <v:imagedata r:id="rId41" o:title=""/>
          </v:shape>
        </w:pict>
      </w:r>
      <w:r w:rsidRPr="0071197F">
        <w:t xml:space="preserve"> (</w:t>
      </w:r>
      <w:r w:rsidRPr="00201110">
        <w:t xml:space="preserve">Привязать поставщика) или клавиша </w:t>
      </w:r>
      <w:r w:rsidRPr="00201110">
        <w:rPr>
          <w:b/>
        </w:rPr>
        <w:t>[Enter]</w:t>
      </w:r>
      <w:r w:rsidRPr="00201110">
        <w:t xml:space="preserve"> – позволяет связать поставщика с позицией из справочника </w:t>
      </w:r>
      <w:r w:rsidRPr="00201110">
        <w:rPr>
          <w:b/>
        </w:rPr>
        <w:t>Внешние контрагенты</w:t>
      </w:r>
      <w:r w:rsidRPr="00201110">
        <w:t>.</w:t>
      </w:r>
    </w:p>
    <w:p w:rsidR="00EF546E" w:rsidRDefault="00EF546E" w:rsidP="00201110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noProof/>
        </w:rPr>
        <w:pict>
          <v:shape id="_x0000_i1063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A03722">
        <w:rPr>
          <w:noProof/>
        </w:rPr>
        <w:t xml:space="preserve"> </w:t>
      </w:r>
      <w:r>
        <w:rPr>
          <w:b/>
          <w:noProof/>
        </w:rPr>
        <w:t xml:space="preserve">– </w:t>
      </w:r>
      <w:r>
        <w:rPr>
          <w:noProof/>
        </w:rPr>
        <w:t xml:space="preserve">разрывает привязку между одной или несколькими поставщиками,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 xml:space="preserve">, и записями справочника </w:t>
      </w:r>
      <w:r w:rsidRPr="00686469">
        <w:rPr>
          <w:b/>
        </w:rPr>
        <w:t>Внешние контрагенты</w:t>
      </w:r>
      <w:r>
        <w:rPr>
          <w:noProof/>
        </w:rPr>
        <w:t>.</w:t>
      </w:r>
    </w:p>
    <w:p w:rsidR="00EF546E" w:rsidRDefault="00EF546E" w:rsidP="00F24D89">
      <w:pPr>
        <w:pStyle w:val="ListParagraph"/>
        <w:spacing w:line="276" w:lineRule="auto"/>
        <w:ind w:left="777"/>
        <w:jc w:val="both"/>
      </w:pPr>
    </w:p>
    <w:p w:rsidR="00EF546E" w:rsidRDefault="00EF546E" w:rsidP="00201110">
      <w:pPr>
        <w:pStyle w:val="ListParagraph"/>
        <w:ind w:left="2880" w:hanging="1758"/>
        <w:jc w:val="both"/>
      </w:pPr>
      <w:r w:rsidRPr="00686469">
        <w:rPr>
          <w:b/>
          <w:color w:val="FF0000"/>
        </w:rPr>
        <w:t>Внимание:</w:t>
      </w:r>
      <w:r>
        <w:tab/>
        <w:t>Непривязанный поставщик подсвечивается красным.</w:t>
      </w:r>
    </w:p>
    <w:p w:rsidR="00EF546E" w:rsidRDefault="00EF546E" w:rsidP="00201110">
      <w:pPr>
        <w:pStyle w:val="ListParagraph"/>
        <w:ind w:left="2880" w:hanging="1758"/>
        <w:jc w:val="both"/>
      </w:pPr>
    </w:p>
    <w:p w:rsidR="00EF546E" w:rsidRDefault="00EF546E" w:rsidP="00D45FE3">
      <w:pPr>
        <w:pStyle w:val="ListParagraph"/>
        <w:ind w:left="2880" w:hanging="1758"/>
        <w:jc w:val="both"/>
      </w:pPr>
      <w:r w:rsidRPr="00383D2A">
        <w:rPr>
          <w:b/>
          <w:color w:val="0000FF"/>
        </w:rPr>
        <w:t>Примечание:</w:t>
      </w:r>
      <w:r>
        <w:tab/>
        <w:t xml:space="preserve">Выполнять привязку и разрыв привязок разрешается только в Офисе (в случае, если это сеть аптек) и только пользователям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D45FE3">
      <w:pPr>
        <w:pStyle w:val="ListParagraph"/>
        <w:ind w:left="2880" w:hanging="1758"/>
        <w:jc w:val="both"/>
      </w:pPr>
    </w:p>
    <w:p w:rsidR="00EF546E" w:rsidRDefault="00EF546E" w:rsidP="005117AB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Панель поставщиков</w:t>
      </w:r>
      <w:r w:rsidRPr="00D821D5">
        <w:rPr>
          <w:b/>
        </w:rPr>
        <w:t>.</w:t>
      </w:r>
      <w:r w:rsidRPr="009946DB">
        <w:t xml:space="preserve"> </w:t>
      </w:r>
      <w:r>
        <w:t xml:space="preserve">Позволяет отмечать поставщиков клавишей </w:t>
      </w:r>
      <w:r w:rsidRPr="001F23EB">
        <w:rPr>
          <w:b/>
        </w:rPr>
        <w:t>[</w:t>
      </w:r>
      <w:r>
        <w:rPr>
          <w:b/>
          <w:lang w:val="en-US"/>
        </w:rPr>
        <w:t>Insert</w:t>
      </w:r>
      <w:r w:rsidRPr="001F23EB">
        <w:rPr>
          <w:b/>
        </w:rPr>
        <w:t>].</w:t>
      </w:r>
      <w:r w:rsidRPr="001F23EB">
        <w:t xml:space="preserve"> </w:t>
      </w:r>
      <w:r>
        <w:t>Содержит</w:t>
      </w:r>
      <w:r w:rsidRPr="001337A3">
        <w:t xml:space="preserve"> следующие ко</w:t>
      </w:r>
      <w:r>
        <w:t>лонк</w:t>
      </w:r>
      <w:r w:rsidRPr="001337A3">
        <w:t>и:</w:t>
      </w:r>
    </w:p>
    <w:p w:rsidR="00EF546E" w:rsidRDefault="00EF546E" w:rsidP="005117AB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спр-ку</w:t>
      </w:r>
      <w:r w:rsidRPr="00AA2EE7">
        <w:t xml:space="preserve"> – код </w:t>
      </w:r>
      <w:r>
        <w:t xml:space="preserve">поставщика </w:t>
      </w:r>
      <w:r w:rsidRPr="00AA2EE7">
        <w:t xml:space="preserve">в справочнике </w:t>
      </w:r>
      <w:r>
        <w:rPr>
          <w:b/>
        </w:rPr>
        <w:t>Внешние контрагенты</w:t>
      </w:r>
      <w:r w:rsidRPr="00F34A48">
        <w:t>.</w:t>
      </w:r>
    </w:p>
    <w:p w:rsidR="00EF546E" w:rsidRDefault="00EF546E" w:rsidP="005117AB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>
        <w:t xml:space="preserve"> – код из партнёрской программы.</w:t>
      </w:r>
    </w:p>
    <w:p w:rsidR="00EF546E" w:rsidRDefault="00EF546E" w:rsidP="005117AB">
      <w:pPr>
        <w:pStyle w:val="ListParagraph"/>
        <w:numPr>
          <w:ilvl w:val="1"/>
          <w:numId w:val="2"/>
        </w:numPr>
        <w:spacing w:line="276" w:lineRule="auto"/>
        <w:jc w:val="both"/>
      </w:pPr>
      <w:r w:rsidRPr="00AA2EE7">
        <w:rPr>
          <w:b/>
        </w:rPr>
        <w:t>Наименование</w:t>
      </w:r>
      <w:r>
        <w:t xml:space="preserve"> – название поставщика из </w:t>
      </w:r>
      <w:r w:rsidRPr="00AA2EE7">
        <w:rPr>
          <w:b/>
        </w:rPr>
        <w:t>Вн</w:t>
      </w:r>
      <w:r>
        <w:rPr>
          <w:b/>
        </w:rPr>
        <w:t>ешние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5117AB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автопривязки</w:t>
      </w:r>
      <w:r>
        <w:t xml:space="preserve"> – если в Портале уже известен код поставщика из справочника </w:t>
      </w:r>
      <w:r>
        <w:rPr>
          <w:b/>
        </w:rPr>
        <w:t>Внешние контрагенты</w:t>
      </w:r>
      <w:r>
        <w:t>, то он приходит как код автопривязки.</w:t>
      </w:r>
    </w:p>
    <w:p w:rsidR="00EF546E" w:rsidRDefault="00EF546E" w:rsidP="005117AB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ИНН</w:t>
      </w:r>
      <w:r w:rsidRPr="004A58B8">
        <w:t xml:space="preserve"> – </w:t>
      </w:r>
      <w:r>
        <w:t>ИНН поставщика.</w:t>
      </w:r>
    </w:p>
    <w:p w:rsidR="00EF546E" w:rsidRDefault="00EF546E" w:rsidP="00F24D89">
      <w:pPr>
        <w:pStyle w:val="ListParagraph"/>
        <w:ind w:left="2880" w:hanging="1757"/>
        <w:jc w:val="both"/>
      </w:pPr>
    </w:p>
    <w:p w:rsidR="00EF546E" w:rsidRDefault="00EF546E" w:rsidP="00E22E37">
      <w:pPr>
        <w:pStyle w:val="PlainText"/>
        <w:keepNext/>
        <w:numPr>
          <w:ilvl w:val="0"/>
          <w:numId w:val="13"/>
        </w:numPr>
        <w:tabs>
          <w:tab w:val="clear" w:pos="2697"/>
          <w:tab w:val="num" w:pos="540"/>
        </w:tabs>
        <w:ind w:left="567" w:hanging="567"/>
      </w:pPr>
      <w:r>
        <w:t xml:space="preserve">Вкладка </w:t>
      </w:r>
      <w:r w:rsidRPr="00702323">
        <w:rPr>
          <w:b/>
        </w:rPr>
        <w:t>Дополнительно</w:t>
      </w:r>
      <w:r>
        <w:t xml:space="preserve"> содержит матрицу данных для расчёта бонусов:</w:t>
      </w:r>
    </w:p>
    <w:p w:rsidR="00EF546E" w:rsidRDefault="00EF546E" w:rsidP="00E22E37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 xml:space="preserve">Процент выполнения плана </w:t>
      </w:r>
      <w:r>
        <w:t>– проценты выполнения «плана по закупке».</w:t>
      </w:r>
    </w:p>
    <w:p w:rsidR="00EF546E" w:rsidRDefault="00EF546E" w:rsidP="00E22E37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Количество бонусов</w:t>
      </w:r>
      <w:r>
        <w:t xml:space="preserve"> – количество бонусов, которые будут начислены аптеке по окончанию действия маркетинговой инициативы.</w:t>
      </w:r>
    </w:p>
    <w:p w:rsidR="00EF546E" w:rsidRDefault="00EF546E" w:rsidP="00201110">
      <w:pPr>
        <w:pStyle w:val="ListParagraph"/>
        <w:ind w:left="0"/>
        <w:jc w:val="center"/>
        <w:rPr>
          <w:noProof/>
        </w:rPr>
      </w:pPr>
      <w:r>
        <w:rPr>
          <w:noProof/>
        </w:rPr>
        <w:pict>
          <v:shape id="Рисунок 19" o:spid="_x0000_i1064" type="#_x0000_t75" style="width:386.25pt;height:170.25pt;visibility:visible">
            <v:imagedata r:id="rId43" o:title=""/>
          </v:shape>
        </w:pict>
      </w:r>
    </w:p>
    <w:p w:rsidR="00EF546E" w:rsidRDefault="00EF546E" w:rsidP="00494D72">
      <w:pPr>
        <w:pStyle w:val="PlainText"/>
        <w:ind w:firstLine="0"/>
      </w:pPr>
    </w:p>
    <w:p w:rsidR="00EF546E" w:rsidRDefault="00EF546E" w:rsidP="00494D72">
      <w:pPr>
        <w:pStyle w:val="PlainText"/>
        <w:ind w:firstLine="0"/>
      </w:pPr>
      <w:r>
        <w:br w:type="page"/>
      </w:r>
    </w:p>
    <w:p w:rsidR="00EF546E" w:rsidRDefault="00EF546E" w:rsidP="00CA3932">
      <w:pPr>
        <w:pStyle w:val="Heading1"/>
      </w:pPr>
      <w:bookmarkStart w:id="35" w:name="_Toc3201802"/>
      <w:r>
        <w:t>Описание видов маркетинговых инициатив</w:t>
      </w:r>
      <w:bookmarkEnd w:id="35"/>
    </w:p>
    <w:p w:rsidR="00EF546E" w:rsidRDefault="00EF546E" w:rsidP="00CA3932">
      <w:pPr>
        <w:pStyle w:val="Heading1"/>
      </w:pPr>
      <w:bookmarkStart w:id="36" w:name="_Toc3201803"/>
      <w:r>
        <w:t>Союз «Созвездие»</w:t>
      </w:r>
      <w:bookmarkEnd w:id="36"/>
    </w:p>
    <w:p w:rsidR="00EF546E" w:rsidRDefault="00EF546E" w:rsidP="005425CF">
      <w:pPr>
        <w:pStyle w:val="Heading2"/>
      </w:pPr>
      <w:bookmarkStart w:id="37" w:name="_Бездефектурное_наличие"/>
      <w:bookmarkStart w:id="38" w:name="_План_по_продаже"/>
      <w:bookmarkStart w:id="39" w:name="_Обязательная_матрица"/>
      <w:bookmarkStart w:id="40" w:name="_Toc3201804"/>
      <w:bookmarkEnd w:id="37"/>
      <w:bookmarkEnd w:id="38"/>
      <w:bookmarkEnd w:id="39"/>
      <w:r>
        <w:t>Инициативы</w:t>
      </w:r>
      <w:r w:rsidRPr="00445683">
        <w:t xml:space="preserve"> </w:t>
      </w:r>
      <w:r>
        <w:t>для управления закупками</w:t>
      </w:r>
      <w:bookmarkEnd w:id="40"/>
    </w:p>
    <w:p w:rsidR="00EF546E" w:rsidRPr="000A2420" w:rsidRDefault="00EF546E" w:rsidP="00790667">
      <w:pPr>
        <w:pStyle w:val="Heading3"/>
      </w:pPr>
      <w:bookmarkStart w:id="41" w:name="_Toc3201805"/>
      <w:r>
        <w:t>Обязательная матрица</w:t>
      </w:r>
      <w:bookmarkEnd w:id="41"/>
    </w:p>
    <w:p w:rsidR="00EF546E" w:rsidRDefault="00EF546E" w:rsidP="00D42E10">
      <w:pPr>
        <w:jc w:val="both"/>
      </w:pPr>
      <w:r>
        <w:t xml:space="preserve">Маркетинговая инициатива «Обязательная матрица» предназначена для </w:t>
      </w:r>
      <w:r w:rsidRPr="004B384F">
        <w:t>поддержани</w:t>
      </w:r>
      <w:r>
        <w:t>я</w:t>
      </w:r>
      <w:r w:rsidRPr="004B384F">
        <w:t xml:space="preserve"> </w:t>
      </w:r>
      <w:r>
        <w:t xml:space="preserve">норматива товарных запасов (далее </w:t>
      </w:r>
      <w:r w:rsidRPr="004B384F">
        <w:rPr>
          <w:b/>
        </w:rPr>
        <w:t>НТЗ</w:t>
      </w:r>
      <w:r>
        <w:t>)</w:t>
      </w:r>
      <w:r w:rsidRPr="004B384F">
        <w:t xml:space="preserve"> </w:t>
      </w:r>
      <w:r>
        <w:t xml:space="preserve">промотируемых товаров </w:t>
      </w:r>
      <w:r w:rsidRPr="004B384F">
        <w:t xml:space="preserve">по ассортименту </w:t>
      </w:r>
      <w:r>
        <w:t>«</w:t>
      </w:r>
      <w:r w:rsidRPr="004B384F">
        <w:t>Обязательной матрицы</w:t>
      </w:r>
      <w:r>
        <w:t xml:space="preserve">». </w:t>
      </w:r>
      <w:r w:rsidRPr="006D65CD">
        <w:t>Назначается минимальное бездефектурное количество для каждого промотируемого товара «Обязательной матрицы», а за их закупку и продажу выплачиваются дополнительные бонусы, размер которых зависит от уровня поддержания обязательной матрицы в течение отчетного периода</w:t>
      </w:r>
      <w:r>
        <w:t>.</w:t>
      </w:r>
    </w:p>
    <w:p w:rsidR="00EF546E" w:rsidRDefault="00EF546E" w:rsidP="00D42E10">
      <w:pPr>
        <w:jc w:val="both"/>
      </w:pPr>
    </w:p>
    <w:p w:rsidR="00EF546E" w:rsidRDefault="00EF546E" w:rsidP="00D42E10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EE66F5">
      <w:pPr>
        <w:ind w:left="1418" w:hanging="1418"/>
        <w:jc w:val="both"/>
        <w:rPr>
          <w:b/>
          <w:color w:val="FF0000"/>
        </w:rPr>
      </w:pPr>
    </w:p>
    <w:p w:rsidR="00EF546E" w:rsidRDefault="00EF546E" w:rsidP="00EE66F5">
      <w:pPr>
        <w:ind w:left="1418" w:hanging="1418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BF608E">
        <w:t xml:space="preserve">Список промотоваров </w:t>
      </w:r>
      <w:r>
        <w:t xml:space="preserve">инициативы </w:t>
      </w:r>
      <w:r w:rsidRPr="00BF608E">
        <w:t>«</w:t>
      </w:r>
      <w:r>
        <w:t>Обязательная матрица</w:t>
      </w:r>
      <w:r w:rsidRPr="00BF608E">
        <w:t>»</w:t>
      </w:r>
      <w:r>
        <w:t xml:space="preserve"> </w:t>
      </w:r>
      <w:r w:rsidRPr="00BF608E">
        <w:t>может пересекаться со списком промотоваров из всех инициатив, кроме инициатив</w:t>
      </w:r>
      <w:r>
        <w:t>ы</w:t>
      </w:r>
      <w:r w:rsidRPr="00BF608E">
        <w:t xml:space="preserve"> </w:t>
      </w:r>
      <w:r w:rsidRPr="00795832">
        <w:t>«Рекомендованный товар»</w:t>
      </w:r>
      <w:r w:rsidRPr="00BF608E">
        <w:t>. Все иные инициативы могут сосуществовать с инициативой «</w:t>
      </w:r>
      <w:r>
        <w:t>Обязательная матрица</w:t>
      </w:r>
      <w:r w:rsidRPr="00BF608E">
        <w:t>». При пересечении списка промотоваров из иной инициативы с инициативой «</w:t>
      </w:r>
      <w:r>
        <w:t>Обязательная матрица</w:t>
      </w:r>
      <w:r w:rsidRPr="00BF608E">
        <w:t>» бонусы, предусмотренные инициативой «</w:t>
      </w:r>
      <w:r>
        <w:t>Обязательная матрица</w:t>
      </w:r>
      <w:r w:rsidRPr="00BF608E">
        <w:t>» для данного списка промотоваров, продолжают действовать параллельно с бонусами и условиями иной инициативы для данного списка промотоваров.</w:t>
      </w:r>
    </w:p>
    <w:p w:rsidR="00EF546E" w:rsidRDefault="00EF546E" w:rsidP="008315E6">
      <w:pPr>
        <w:pStyle w:val="ListParagraph"/>
        <w:numPr>
          <w:ilvl w:val="0"/>
          <w:numId w:val="21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«Обязательная матрица»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D42E10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D42E10">
      <w:pPr>
        <w:ind w:left="66"/>
        <w:jc w:val="center"/>
      </w:pPr>
      <w:r>
        <w:rPr>
          <w:noProof/>
        </w:rPr>
        <w:pict>
          <v:shape id="Рисунок 1" o:spid="_x0000_i1065" type="#_x0000_t75" style="width:426pt;height:183.75pt;visibility:visible">
            <v:imagedata r:id="rId44" o:title=""/>
          </v:shape>
        </w:pict>
      </w:r>
    </w:p>
    <w:p w:rsidR="00EF546E" w:rsidRPr="002708DF" w:rsidRDefault="00EF546E" w:rsidP="00D42E10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Default="00EF546E" w:rsidP="008315E6">
      <w:pPr>
        <w:pStyle w:val="ListParagraph"/>
        <w:keepNext/>
        <w:numPr>
          <w:ilvl w:val="0"/>
          <w:numId w:val="21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Рисунок 13" o:spid="_x0000_i1066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D42E10">
      <w:pPr>
        <w:jc w:val="center"/>
        <w:rPr>
          <w:lang w:val="en-US"/>
        </w:rPr>
      </w:pPr>
      <w:r>
        <w:rPr>
          <w:noProof/>
        </w:rPr>
        <w:pict>
          <v:shape id="Рисунок 3" o:spid="_x0000_i1067" type="#_x0000_t75" style="width:413.25pt;height:130.5pt;visibility:visible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1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«Обязательная матрица».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Рисунок 4" o:spid="_x0000_i1068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D42E10">
      <w:pPr>
        <w:pStyle w:val="ListParagraph"/>
        <w:ind w:left="66"/>
        <w:jc w:val="center"/>
      </w:pPr>
      <w:r>
        <w:rPr>
          <w:noProof/>
        </w:rPr>
        <w:pict>
          <v:shape id="Рисунок 53" o:spid="_x0000_i1069" type="#_x0000_t75" style="width:414.75pt;height:131.25pt;visibility:visible">
            <v:imagedata r:id="rId46" o:title=""/>
          </v:shape>
        </w:pict>
      </w:r>
    </w:p>
    <w:p w:rsidR="00EF546E" w:rsidRPr="00F72473" w:rsidRDefault="00EF546E" w:rsidP="00D42E10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D42E10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8315E6">
      <w:pPr>
        <w:pStyle w:val="ListParagraph"/>
        <w:numPr>
          <w:ilvl w:val="0"/>
          <w:numId w:val="21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8315E6">
      <w:pPr>
        <w:pStyle w:val="ListParagraph"/>
        <w:numPr>
          <w:ilvl w:val="1"/>
          <w:numId w:val="21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1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1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D42E10">
      <w:pPr>
        <w:ind w:left="426"/>
        <w:jc w:val="both"/>
      </w:pPr>
    </w:p>
    <w:p w:rsidR="00EF546E" w:rsidRDefault="00EF546E" w:rsidP="00D42E10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Pr="00BF2118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6" o:spid="_x0000_i1070" type="#_x0000_t75" style="width:16.5pt;height:15.75pt;visibility:visible">
            <v:imagedata r:id="rId35" o:title=""/>
          </v:shape>
        </w:pict>
      </w:r>
      <w:r>
        <w:t xml:space="preserve"> (Привязать товар по справочнику товаров)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номенклатуру промотовара с позицией из </w:t>
      </w:r>
      <w:r>
        <w:rPr>
          <w:b/>
        </w:rPr>
        <w:t>Справочника товаров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6D7B42">
        <w:rPr>
          <w:b/>
          <w:noProof/>
        </w:rPr>
        <w:pict>
          <v:shape id="Рисунок 20" o:spid="_x0000_i1071" type="#_x0000_t75" style="width:15pt;height:14.25pt;visibility:visible">
            <v:imagedata r:id="rId47" o:title=""/>
          </v:shape>
        </w:pict>
      </w:r>
      <w:r w:rsidRPr="00F34A48">
        <w:t xml:space="preserve"> </w:t>
      </w:r>
      <w:r>
        <w:t xml:space="preserve">(Привязать товар по справочнику ЗШК) или сочетание «горячих клавиш» </w:t>
      </w:r>
      <w:r>
        <w:rPr>
          <w:b/>
        </w:rPr>
        <w:t>[</w:t>
      </w:r>
      <w:r>
        <w:rPr>
          <w:b/>
          <w:lang w:val="en-US"/>
        </w:rPr>
        <w:t>Ctrl</w:t>
      </w:r>
      <w:r w:rsidRPr="00DF5232">
        <w:rPr>
          <w:b/>
        </w:rPr>
        <w:t>+</w:t>
      </w:r>
      <w:r>
        <w:rPr>
          <w:b/>
          <w:lang w:val="en-US"/>
        </w:rPr>
        <w:t>Enter</w:t>
      </w:r>
      <w:r>
        <w:rPr>
          <w:b/>
        </w:rPr>
        <w:t>]</w:t>
      </w:r>
      <w:r>
        <w:t xml:space="preserve"> </w:t>
      </w:r>
      <w:r w:rsidRPr="00F34A48">
        <w:t>–</w:t>
      </w:r>
      <w:r>
        <w:t xml:space="preserve"> позволяет связать номенклатуру промотовара с позицией из </w:t>
      </w:r>
      <w:r w:rsidRPr="007E2FF6">
        <w:t>справочника</w:t>
      </w:r>
      <w:r>
        <w:rPr>
          <w:b/>
        </w:rPr>
        <w:t xml:space="preserve"> Заводские штрихкоды товара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23" o:spid="_x0000_i1072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A03722">
        <w:rPr>
          <w:noProof/>
        </w:rPr>
        <w:t xml:space="preserve"> </w:t>
      </w:r>
      <w:r>
        <w:rPr>
          <w:b/>
          <w:noProof/>
        </w:rPr>
        <w:t xml:space="preserve">– </w:t>
      </w:r>
      <w:r>
        <w:rPr>
          <w:noProof/>
        </w:rPr>
        <w:t xml:space="preserve">разрывает привязку между одной или несколькими номенклатурами,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D42E10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D42E10">
      <w:pPr>
        <w:pStyle w:val="ListParagraph"/>
        <w:ind w:left="1788"/>
        <w:jc w:val="both"/>
      </w:pP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26" o:spid="_x0000_i1073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D42E10">
      <w:pPr>
        <w:jc w:val="center"/>
      </w:pPr>
      <w:r>
        <w:rPr>
          <w:noProof/>
        </w:rPr>
        <w:pict>
          <v:shape id="Рисунок 10" o:spid="_x0000_i1074" type="#_x0000_t75" style="width:134.25pt;height:65.25pt;visibility:visible">
            <v:imagedata r:id="rId49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 w:rsidRPr="00261491">
        <w:rPr>
          <w:b/>
        </w:rPr>
        <w:t>ПП</w:t>
      </w:r>
      <w:r>
        <w:t xml:space="preserve">, </w:t>
      </w:r>
      <w:r>
        <w:rPr>
          <w:b/>
        </w:rPr>
        <w:t>Количество</w:t>
      </w:r>
      <w:r w:rsidRPr="00F13D7A">
        <w:t xml:space="preserve"> и </w:t>
      </w:r>
      <w:r>
        <w:rPr>
          <w:b/>
        </w:rPr>
        <w:t>Цена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 xml:space="preserve">Количество </w:t>
      </w:r>
      <w:r>
        <w:t>– плановое количество промотовара.</w:t>
      </w:r>
    </w:p>
    <w:p w:rsidR="00EF546E" w:rsidRPr="003326A9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>
        <w:t xml:space="preserve"> – цена за единицу промотовара.</w:t>
      </w:r>
    </w:p>
    <w:p w:rsidR="00EF546E" w:rsidRDefault="00EF546E" w:rsidP="00D42E10">
      <w:pPr>
        <w:jc w:val="center"/>
        <w:rPr>
          <w:noProof/>
        </w:rPr>
      </w:pPr>
      <w:r>
        <w:rPr>
          <w:noProof/>
        </w:rPr>
        <w:pict>
          <v:shape id="_x0000_i1075" type="#_x0000_t75" style="width:366pt;height:299.25pt">
            <v:imagedata r:id="rId50" o:title=""/>
          </v:shape>
        </w:pict>
      </w:r>
    </w:p>
    <w:p w:rsidR="00EF546E" w:rsidRDefault="00EF546E" w:rsidP="00D42E10">
      <w:pPr>
        <w:jc w:val="center"/>
      </w:pP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D42E10">
      <w:pPr>
        <w:jc w:val="center"/>
        <w:rPr>
          <w:noProof/>
        </w:rPr>
      </w:pPr>
      <w:r>
        <w:rPr>
          <w:noProof/>
        </w:rPr>
        <w:pict>
          <v:shape id="Рисунок 62" o:spid="_x0000_i1076" type="#_x0000_t75" style="width:347.25pt;height:134.25pt;visibility:visible">
            <v:imagedata r:id="rId51" o:title=""/>
          </v:shape>
        </w:pict>
      </w:r>
    </w:p>
    <w:p w:rsidR="00EF546E" w:rsidRDefault="00EF546E" w:rsidP="00D42E10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D42E10">
      <w:pPr>
        <w:jc w:val="center"/>
      </w:pPr>
      <w:r>
        <w:rPr>
          <w:noProof/>
        </w:rPr>
        <w:pict>
          <v:shape id="Рисунок 65" o:spid="_x0000_i1077" type="#_x0000_t75" style="width:357.75pt;height:53.25pt;visibility:visible">
            <v:imagedata r:id="rId52" o:title=""/>
          </v:shape>
        </w:pict>
      </w:r>
    </w:p>
    <w:p w:rsidR="00EF546E" w:rsidRDefault="00EF546E" w:rsidP="00D42E10">
      <w:pPr>
        <w:jc w:val="center"/>
      </w:pPr>
    </w:p>
    <w:p w:rsidR="00EF546E" w:rsidRDefault="00EF546E" w:rsidP="00D42E10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2E030E">
      <w:pPr>
        <w:jc w:val="center"/>
      </w:pPr>
      <w:r>
        <w:rPr>
          <w:noProof/>
        </w:rPr>
        <w:pict>
          <v:shape id="_x0000_i1078" type="#_x0000_t75" style="width:270pt;height:81pt;visibility:visible">
            <v:imagedata r:id="rId53" o:title=""/>
          </v:shape>
        </w:pict>
      </w:r>
    </w:p>
    <w:p w:rsidR="00EF546E" w:rsidRDefault="00EF546E" w:rsidP="00D42E10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>инициативе:</w:t>
      </w:r>
    </w:p>
    <w:p w:rsidR="00EF546E" w:rsidRDefault="00EF546E" w:rsidP="00D42E10">
      <w:pPr>
        <w:jc w:val="center"/>
        <w:rPr>
          <w:noProof/>
        </w:rPr>
      </w:pPr>
      <w:r>
        <w:rPr>
          <w:noProof/>
        </w:rPr>
        <w:pict>
          <v:shape id="Рисунок 71" o:spid="_x0000_i1079" type="#_x0000_t75" style="width:277.5pt;height:72.75pt;visibility:visible">
            <v:imagedata r:id="rId54" o:title=""/>
          </v:shape>
        </w:pict>
      </w:r>
    </w:p>
    <w:p w:rsidR="00EF546E" w:rsidRDefault="00EF546E" w:rsidP="002E030E">
      <w:pPr>
        <w:jc w:val="center"/>
      </w:pP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Позволяет создавать или разрывать привязки отмеченных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B42767">
        <w:t xml:space="preserve"> поставщиков</w:t>
      </w:r>
      <w:r>
        <w:t>. Содержит</w:t>
      </w:r>
      <w:r w:rsidRPr="001337A3">
        <w:t xml:space="preserve"> следующие кнопки:</w:t>
      </w:r>
    </w:p>
    <w:p w:rsidR="00EF546E" w:rsidRPr="00BF2118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15" o:spid="_x0000_i1080" type="#_x0000_t75" style="width:15.75pt;height:15.75pt;visibility:visible">
            <v:imagedata r:id="rId55" o:title=""/>
          </v:shape>
        </w:pict>
      </w:r>
      <w:r>
        <w:t xml:space="preserve"> (Привязать поставщика)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поставщика с позицией из справочника </w:t>
      </w:r>
      <w:r>
        <w:rPr>
          <w:b/>
        </w:rPr>
        <w:t>Внешние контрагенты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16" o:spid="_x0000_i1081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9B335F">
        <w:rPr>
          <w:noProof/>
        </w:rPr>
        <w:t xml:space="preserve"> –</w:t>
      </w:r>
      <w:r>
        <w:rPr>
          <w:b/>
          <w:noProof/>
        </w:rPr>
        <w:t xml:space="preserve"> </w:t>
      </w:r>
      <w:r>
        <w:rPr>
          <w:noProof/>
        </w:rPr>
        <w:t xml:space="preserve">разрывает привязку между одним или несколькими поставщиками,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D42E10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Рисунок 17" o:spid="_x0000_i1082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2E030E">
      <w:pPr>
        <w:pStyle w:val="ListParagraph"/>
        <w:spacing w:line="276" w:lineRule="auto"/>
        <w:jc w:val="center"/>
      </w:pP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Панель поставщиков</w:t>
      </w:r>
      <w:r w:rsidRPr="00D821D5">
        <w:rPr>
          <w:b/>
        </w:rPr>
        <w:t>.</w:t>
      </w:r>
      <w:r w:rsidRPr="009946DB">
        <w:t xml:space="preserve"> </w:t>
      </w:r>
      <w:r>
        <w:t xml:space="preserve">Позволяет отмечать поставщиков клавишей </w:t>
      </w:r>
      <w:r w:rsidRPr="001F23EB">
        <w:rPr>
          <w:b/>
        </w:rPr>
        <w:t>[</w:t>
      </w:r>
      <w:r>
        <w:rPr>
          <w:b/>
          <w:lang w:val="en-US"/>
        </w:rPr>
        <w:t>Insert</w:t>
      </w:r>
      <w:r w:rsidRPr="001F23EB">
        <w:rPr>
          <w:b/>
        </w:rPr>
        <w:t>].</w:t>
      </w:r>
      <w:r w:rsidRPr="001F23E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спр-ку</w:t>
      </w:r>
      <w:r w:rsidRPr="00AA2EE7">
        <w:t xml:space="preserve"> – код </w:t>
      </w:r>
      <w:r>
        <w:t xml:space="preserve">поставщика </w:t>
      </w:r>
      <w:r w:rsidRPr="00AA2EE7">
        <w:t xml:space="preserve">в справочнике </w:t>
      </w:r>
      <w:r>
        <w:rPr>
          <w:b/>
        </w:rPr>
        <w:t>Внешние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>
        <w:t xml:space="preserve"> – код из партнёрской программы.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 w:rsidRPr="00AA2EE7">
        <w:rPr>
          <w:b/>
        </w:rPr>
        <w:t>Наименование</w:t>
      </w:r>
      <w:r>
        <w:t xml:space="preserve"> – название поставщика из </w:t>
      </w:r>
      <w:r w:rsidRPr="00AA2EE7">
        <w:rPr>
          <w:b/>
        </w:rPr>
        <w:t>Вн</w:t>
      </w:r>
      <w:r>
        <w:rPr>
          <w:b/>
        </w:rPr>
        <w:t>ешние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ИНН</w:t>
      </w:r>
      <w:r w:rsidRPr="004A58B8">
        <w:t xml:space="preserve"> – </w:t>
      </w:r>
      <w:r>
        <w:t>ИНН поставщика.</w:t>
      </w:r>
    </w:p>
    <w:p w:rsidR="00EF546E" w:rsidRDefault="00EF546E" w:rsidP="00D42E10">
      <w:pPr>
        <w:ind w:left="360"/>
      </w:pPr>
    </w:p>
    <w:p w:rsidR="00EF546E" w:rsidRPr="00641464" w:rsidRDefault="00EF546E" w:rsidP="00D42E10">
      <w:pPr>
        <w:pStyle w:val="ListParagraph"/>
        <w:spacing w:after="120"/>
        <w:ind w:left="426"/>
        <w:jc w:val="both"/>
        <w:rPr>
          <w:b/>
        </w:rPr>
      </w:pPr>
      <w:r w:rsidRPr="00641464">
        <w:rPr>
          <w:b/>
        </w:rPr>
        <w:t>Расчёт уровня под</w:t>
      </w:r>
      <w:r>
        <w:rPr>
          <w:b/>
        </w:rPr>
        <w:t>держания «Обязательной матрицы»</w:t>
      </w:r>
    </w:p>
    <w:p w:rsidR="00EF546E" w:rsidRDefault="00EF546E" w:rsidP="00D42E10">
      <w:pPr>
        <w:pStyle w:val="ListParagraph"/>
        <w:spacing w:after="120"/>
        <w:ind w:left="426"/>
        <w:jc w:val="both"/>
      </w:pPr>
      <w:r w:rsidRPr="00641464">
        <w:t>Для каждого промотовара из матрицы подсчитывается количество дней, когда остатки на начало дня больше или равны м</w:t>
      </w:r>
      <w:r>
        <w:t>инимальному бездефектурному количеству, заданному инициативой.</w:t>
      </w:r>
    </w:p>
    <w:p w:rsidR="00EF546E" w:rsidRPr="00641464" w:rsidRDefault="00EF546E" w:rsidP="00D42E10">
      <w:pPr>
        <w:pStyle w:val="ListParagraph"/>
        <w:spacing w:after="120"/>
        <w:ind w:left="426"/>
        <w:jc w:val="both"/>
      </w:pPr>
      <w:r w:rsidRPr="00641464">
        <w:t xml:space="preserve">Для каждого товара определяется </w:t>
      </w:r>
      <w:r>
        <w:t>процент</w:t>
      </w:r>
      <w:r w:rsidRPr="00641464">
        <w:t xml:space="preserve"> выполнения матрицы = 100</w:t>
      </w:r>
      <w:r>
        <w:t xml:space="preserve"> </w:t>
      </w:r>
      <w:r w:rsidRPr="00641464">
        <w:t>*</w:t>
      </w:r>
      <w:r>
        <w:t xml:space="preserve"> </w:t>
      </w:r>
      <w:r w:rsidRPr="00641464">
        <w:t>(кол</w:t>
      </w:r>
      <w:r>
        <w:t>ичест</w:t>
      </w:r>
      <w:r w:rsidRPr="00641464">
        <w:t>во дней, когда промотовар, отвечал условиям обязательной матрицы</w:t>
      </w:r>
      <w:r>
        <w:t>)</w:t>
      </w:r>
      <w:r w:rsidRPr="00641464">
        <w:t xml:space="preserve"> / (общее кол-во дней в периоде). Кол</w:t>
      </w:r>
      <w:r>
        <w:t>ичест</w:t>
      </w:r>
      <w:r w:rsidRPr="00641464">
        <w:t xml:space="preserve">во упаковок товаров, относящихся к одному промотовару, суммируются для сравнения с заданным инициативой минимальным бездефектурным количеством. Вычисляется среднее арифметическое для всех промотоваров. Это и есть средний </w:t>
      </w:r>
      <w:r>
        <w:t>процент</w:t>
      </w:r>
      <w:r w:rsidRPr="00641464">
        <w:t xml:space="preserve"> наличия в аптеке товара из </w:t>
      </w:r>
      <w:r>
        <w:t>«</w:t>
      </w:r>
      <w:r w:rsidRPr="00641464">
        <w:t>Обязательной матрицы</w:t>
      </w:r>
      <w:r>
        <w:t>»</w:t>
      </w:r>
      <w:r w:rsidRPr="00641464">
        <w:t xml:space="preserve"> за рассматриваемый период.</w:t>
      </w:r>
    </w:p>
    <w:p w:rsidR="00EF546E" w:rsidRPr="00641464" w:rsidRDefault="00EF546E" w:rsidP="00D42E10">
      <w:pPr>
        <w:pStyle w:val="ListParagraph"/>
        <w:spacing w:after="120"/>
        <w:ind w:left="426"/>
        <w:jc w:val="both"/>
      </w:pPr>
    </w:p>
    <w:p w:rsidR="00EF546E" w:rsidRDefault="00EF546E" w:rsidP="00D42E10">
      <w:pPr>
        <w:pStyle w:val="ListParagraph"/>
        <w:spacing w:after="120"/>
        <w:ind w:left="426"/>
        <w:jc w:val="both"/>
      </w:pPr>
      <w:r w:rsidRPr="00641464">
        <w:t>В будущем может потребоваться усложненный расчет: при вычислении уровня поддержания товаром за период</w:t>
      </w:r>
      <w:r>
        <w:t>,</w:t>
      </w:r>
      <w:r w:rsidRPr="00641464">
        <w:t xml:space="preserve"> остатки за все дни сортируются в порядке убывания и в расч</w:t>
      </w:r>
      <w:r>
        <w:t>ё</w:t>
      </w:r>
      <w:r w:rsidRPr="00641464">
        <w:t>т берутся первые 90% всех значений (вычисляется среднее арифметическое за 90% времени отч</w:t>
      </w:r>
      <w:r>
        <w:t>ё</w:t>
      </w:r>
      <w:r w:rsidRPr="00641464">
        <w:t xml:space="preserve">тного периода). Может потребоваться для смягчения условий поддержания </w:t>
      </w:r>
      <w:r>
        <w:t>«</w:t>
      </w:r>
      <w:r w:rsidRPr="00641464">
        <w:t>Обязательной матрицы</w:t>
      </w:r>
      <w:r>
        <w:t>»</w:t>
      </w:r>
      <w:r w:rsidRPr="00641464">
        <w:t xml:space="preserve"> аптекам.</w:t>
      </w:r>
    </w:p>
    <w:p w:rsidR="00EF546E" w:rsidRPr="00641464" w:rsidRDefault="00EF546E" w:rsidP="00D42E10">
      <w:pPr>
        <w:pStyle w:val="ListParagraph"/>
        <w:spacing w:after="120"/>
        <w:ind w:left="426"/>
        <w:jc w:val="both"/>
      </w:pPr>
      <w:r>
        <w:br w:type="page"/>
      </w:r>
    </w:p>
    <w:p w:rsidR="00EF546E" w:rsidRPr="000A2420" w:rsidRDefault="00EF546E" w:rsidP="00790667">
      <w:pPr>
        <w:pStyle w:val="Heading3"/>
      </w:pPr>
      <w:bookmarkStart w:id="42" w:name="_Toc3201806"/>
      <w:r>
        <w:t>Рекомендованный товар</w:t>
      </w:r>
      <w:bookmarkEnd w:id="42"/>
    </w:p>
    <w:p w:rsidR="00EF546E" w:rsidRDefault="00EF546E" w:rsidP="00870C2C">
      <w:pPr>
        <w:jc w:val="both"/>
      </w:pPr>
      <w:r>
        <w:t>Маркетинговая инициатива «Рекомендованный товар» предназначена для мотивации аптек к закупке и продаже</w:t>
      </w:r>
      <w:r w:rsidRPr="004B384F">
        <w:t xml:space="preserve"> </w:t>
      </w:r>
      <w:r>
        <w:t>промотируемых товаров, входящих в инициативу</w:t>
      </w:r>
      <w:r w:rsidRPr="004B384F">
        <w:t xml:space="preserve"> </w:t>
      </w:r>
      <w:r>
        <w:t xml:space="preserve">«Рекомендованный товар». </w:t>
      </w:r>
      <w:r w:rsidRPr="00E02B20">
        <w:t>Выбираются «цены контракта» по промотируемым товарам, метод подсчёта результатов акции – по продажам или по закупке промотируемых товаров, а также процент вознаграждения каждой аптеке от объёма закупки или продаж в «ценах контракта» за каждый промотируемый товар.</w:t>
      </w:r>
    </w:p>
    <w:p w:rsidR="00EF546E" w:rsidRDefault="00EF546E" w:rsidP="00870C2C">
      <w:pPr>
        <w:jc w:val="both"/>
      </w:pPr>
    </w:p>
    <w:p w:rsidR="00EF546E" w:rsidRDefault="00EF546E" w:rsidP="00870C2C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70C2C">
      <w:pPr>
        <w:ind w:left="1276" w:hanging="1276"/>
        <w:jc w:val="both"/>
        <w:rPr>
          <w:b/>
          <w:color w:val="FF0000"/>
        </w:rPr>
      </w:pPr>
    </w:p>
    <w:p w:rsidR="00EF546E" w:rsidRDefault="00EF546E" w:rsidP="00870C2C">
      <w:pPr>
        <w:ind w:left="1276" w:hanging="1276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1736AD">
        <w:t>Список промотоваров может пересекаться со списком промотоваров из всех инициатив, кроме инициатив</w:t>
      </w:r>
      <w:r>
        <w:t>ы</w:t>
      </w:r>
      <w:r w:rsidRPr="001736AD">
        <w:t xml:space="preserve"> «Обязательная матрица». Все иные инициативы могут сосуществовать с инициативой «Рекомендованный товар». При пересечении списка промотоваров из иной инициативы с инициативой «Рекомендованный товар» бонусы, предусмотренные инициативой «Рекомендованный товар» для данного списка промотоваров, продолжают действовать параллельно с бонусами и условиями иной инициативы для данного списка промотоваров.</w:t>
      </w:r>
    </w:p>
    <w:p w:rsidR="00EF546E" w:rsidRDefault="00EF546E" w:rsidP="00870C2C">
      <w:pPr>
        <w:ind w:left="1276" w:hanging="1276"/>
        <w:jc w:val="both"/>
      </w:pPr>
    </w:p>
    <w:p w:rsidR="00EF546E" w:rsidRDefault="00EF546E" w:rsidP="008315E6">
      <w:pPr>
        <w:pStyle w:val="ListParagraph"/>
        <w:numPr>
          <w:ilvl w:val="0"/>
          <w:numId w:val="22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«Рекомендованный товар»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870C2C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870C2C">
      <w:pPr>
        <w:ind w:left="66"/>
        <w:jc w:val="center"/>
      </w:pPr>
      <w:r>
        <w:rPr>
          <w:noProof/>
        </w:rPr>
        <w:pict>
          <v:shape id="_x0000_i1083" type="#_x0000_t75" style="width:360.75pt;height:153pt;visibility:visible">
            <v:imagedata r:id="rId44" o:title=""/>
          </v:shape>
        </w:pict>
      </w:r>
    </w:p>
    <w:p w:rsidR="00EF546E" w:rsidRPr="002708DF" w:rsidRDefault="00EF546E" w:rsidP="00870C2C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Default="00EF546E" w:rsidP="008315E6">
      <w:pPr>
        <w:pStyle w:val="ListParagraph"/>
        <w:keepNext/>
        <w:numPr>
          <w:ilvl w:val="0"/>
          <w:numId w:val="22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084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870C2C">
      <w:pPr>
        <w:jc w:val="center"/>
        <w:rPr>
          <w:lang w:val="en-US"/>
        </w:rPr>
      </w:pPr>
      <w:r>
        <w:rPr>
          <w:noProof/>
        </w:rPr>
        <w:pict>
          <v:shape id="_x0000_i1085" type="#_x0000_t75" style="width:383.25pt;height:119.25pt;visibility:visible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2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«Рекомендованный товар».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086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870C2C">
      <w:pPr>
        <w:pStyle w:val="ListParagraph"/>
        <w:ind w:left="66"/>
        <w:jc w:val="center"/>
      </w:pPr>
      <w:r>
        <w:rPr>
          <w:noProof/>
        </w:rPr>
        <w:pict>
          <v:shape id="_x0000_i1087" type="#_x0000_t75" style="width:413.25pt;height:129.75pt;visibility:visible">
            <v:imagedata r:id="rId56" o:title=""/>
          </v:shape>
        </w:pict>
      </w:r>
    </w:p>
    <w:p w:rsidR="00EF546E" w:rsidRPr="00F72473" w:rsidRDefault="00EF546E" w:rsidP="00870C2C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870C2C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8315E6">
      <w:pPr>
        <w:pStyle w:val="ListParagraph"/>
        <w:numPr>
          <w:ilvl w:val="0"/>
          <w:numId w:val="22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8315E6">
      <w:pPr>
        <w:pStyle w:val="ListParagraph"/>
        <w:numPr>
          <w:ilvl w:val="1"/>
          <w:numId w:val="22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2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38120D">
      <w:pPr>
        <w:pStyle w:val="ListParagraph"/>
        <w:numPr>
          <w:ilvl w:val="1"/>
          <w:numId w:val="22"/>
        </w:numPr>
        <w:spacing w:line="276" w:lineRule="auto"/>
        <w:ind w:left="1134"/>
        <w:jc w:val="both"/>
      </w:pPr>
      <w:r>
        <w:t xml:space="preserve">Вкладка </w:t>
      </w:r>
      <w:r w:rsidRPr="0038120D">
        <w:rPr>
          <w:b/>
        </w:rPr>
        <w:t>Поставщики</w:t>
      </w:r>
      <w:r>
        <w:t>.</w:t>
      </w:r>
    </w:p>
    <w:p w:rsidR="00EF546E" w:rsidRDefault="00EF546E" w:rsidP="00870C2C">
      <w:pPr>
        <w:ind w:left="426"/>
        <w:jc w:val="both"/>
      </w:pPr>
    </w:p>
    <w:p w:rsidR="00EF546E" w:rsidRDefault="00EF546E" w:rsidP="00870C2C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Pr="00BF2118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088" type="#_x0000_t75" style="width:16.5pt;height:15.75pt;visibility:visible">
            <v:imagedata r:id="rId35" o:title=""/>
          </v:shape>
        </w:pict>
      </w:r>
      <w:r>
        <w:t xml:space="preserve"> (Привязать товар по справочнику товаров)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номенклатуру промотовара с позицией из </w:t>
      </w:r>
      <w:r>
        <w:rPr>
          <w:b/>
        </w:rPr>
        <w:t>Справочника товаров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6D7B42">
        <w:rPr>
          <w:b/>
          <w:noProof/>
        </w:rPr>
        <w:pict>
          <v:shape id="_x0000_i1089" type="#_x0000_t75" style="width:15pt;height:14.25pt;visibility:visible">
            <v:imagedata r:id="rId47" o:title=""/>
          </v:shape>
        </w:pict>
      </w:r>
      <w:r w:rsidRPr="00F34A48">
        <w:t xml:space="preserve"> </w:t>
      </w:r>
      <w:r>
        <w:t xml:space="preserve">(Привязать товар по справочнику ЗШК) или сочетание «горячих клавиш» </w:t>
      </w:r>
      <w:r>
        <w:rPr>
          <w:b/>
        </w:rPr>
        <w:t>[</w:t>
      </w:r>
      <w:r>
        <w:rPr>
          <w:b/>
          <w:lang w:val="en-US"/>
        </w:rPr>
        <w:t>Ctrl</w:t>
      </w:r>
      <w:r w:rsidRPr="00DF5232">
        <w:rPr>
          <w:b/>
        </w:rPr>
        <w:t>+</w:t>
      </w:r>
      <w:r>
        <w:rPr>
          <w:b/>
          <w:lang w:val="en-US"/>
        </w:rPr>
        <w:t>Enter</w:t>
      </w:r>
      <w:r>
        <w:rPr>
          <w:b/>
        </w:rPr>
        <w:t>]</w:t>
      </w:r>
      <w:r>
        <w:t xml:space="preserve"> </w:t>
      </w:r>
      <w:r w:rsidRPr="00F34A48">
        <w:t>–</w:t>
      </w:r>
      <w:r>
        <w:t xml:space="preserve"> позволяет связать номенклатуру промотовара с позицией из </w:t>
      </w:r>
      <w:r w:rsidRPr="007E2FF6">
        <w:t>справочника</w:t>
      </w:r>
      <w:r>
        <w:rPr>
          <w:b/>
        </w:rPr>
        <w:t xml:space="preserve"> Заводские штрихкоды товара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090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A03722">
        <w:rPr>
          <w:noProof/>
        </w:rPr>
        <w:t xml:space="preserve"> </w:t>
      </w:r>
      <w:r>
        <w:rPr>
          <w:b/>
          <w:noProof/>
        </w:rPr>
        <w:t xml:space="preserve">– </w:t>
      </w:r>
      <w:r>
        <w:rPr>
          <w:noProof/>
        </w:rPr>
        <w:t xml:space="preserve">разрывает привязку между одной или несколькими номенклатурами,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870C2C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870C2C">
      <w:pPr>
        <w:pStyle w:val="ListParagraph"/>
        <w:ind w:left="1788"/>
        <w:jc w:val="both"/>
      </w:pP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091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870C2C">
      <w:pPr>
        <w:jc w:val="center"/>
      </w:pPr>
      <w:r>
        <w:rPr>
          <w:noProof/>
        </w:rPr>
        <w:pict>
          <v:shape id="_x0000_i1092" type="#_x0000_t75" style="width:134.25pt;height:65.25pt;visibility:visible">
            <v:imagedata r:id="rId49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 w:rsidRPr="00261491">
        <w:rPr>
          <w:b/>
        </w:rPr>
        <w:t>ПП</w:t>
      </w:r>
      <w:r>
        <w:t xml:space="preserve">, </w:t>
      </w:r>
      <w:r>
        <w:rPr>
          <w:b/>
        </w:rPr>
        <w:t>Количество</w:t>
      </w:r>
      <w:r w:rsidRPr="00F13D7A">
        <w:t xml:space="preserve"> и </w:t>
      </w:r>
      <w:r>
        <w:rPr>
          <w:b/>
        </w:rPr>
        <w:t>Цена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261491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 xml:space="preserve">Количество </w:t>
      </w:r>
      <w:r>
        <w:t>– плановое количество промотовара.</w:t>
      </w:r>
    </w:p>
    <w:p w:rsidR="00EF546E" w:rsidRPr="003326A9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>
        <w:t xml:space="preserve"> – цена за единицу промотовара.</w:t>
      </w:r>
    </w:p>
    <w:p w:rsidR="00EF546E" w:rsidRDefault="00EF546E" w:rsidP="00870C2C">
      <w:pPr>
        <w:jc w:val="center"/>
        <w:rPr>
          <w:noProof/>
        </w:rPr>
      </w:pPr>
      <w:r>
        <w:rPr>
          <w:noProof/>
        </w:rPr>
        <w:pict>
          <v:shape id="_x0000_i1093" type="#_x0000_t75" style="width:404.25pt;height:291.75pt">
            <v:imagedata r:id="rId57" o:title=""/>
          </v:shape>
        </w:pict>
      </w:r>
    </w:p>
    <w:p w:rsidR="00EF546E" w:rsidRDefault="00EF546E" w:rsidP="00870C2C">
      <w:pPr>
        <w:jc w:val="center"/>
      </w:pP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870C2C">
      <w:pPr>
        <w:jc w:val="center"/>
        <w:rPr>
          <w:noProof/>
        </w:rPr>
      </w:pPr>
      <w:r>
        <w:rPr>
          <w:noProof/>
        </w:rPr>
        <w:pict>
          <v:shape id="_x0000_i1094" type="#_x0000_t75" style="width:347.25pt;height:134.25pt;visibility:visible">
            <v:imagedata r:id="rId51" o:title=""/>
          </v:shape>
        </w:pict>
      </w:r>
    </w:p>
    <w:p w:rsidR="00EF546E" w:rsidRDefault="00EF546E" w:rsidP="00870C2C">
      <w:pPr>
        <w:jc w:val="center"/>
      </w:pPr>
    </w:p>
    <w:p w:rsidR="00EF546E" w:rsidRDefault="00EF546E" w:rsidP="00870C2C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870C2C">
      <w:pPr>
        <w:jc w:val="center"/>
      </w:pPr>
      <w:r>
        <w:rPr>
          <w:noProof/>
        </w:rPr>
        <w:pict>
          <v:shape id="_x0000_i1095" type="#_x0000_t75" style="width:357.75pt;height:53.25pt;visibility:visible">
            <v:imagedata r:id="rId52" o:title=""/>
          </v:shape>
        </w:pict>
      </w:r>
    </w:p>
    <w:p w:rsidR="00EF546E" w:rsidRDefault="00EF546E" w:rsidP="00870C2C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870C2C">
      <w:pPr>
        <w:jc w:val="center"/>
      </w:pPr>
      <w:r>
        <w:rPr>
          <w:noProof/>
        </w:rPr>
        <w:pict>
          <v:shape id="_x0000_i1096" type="#_x0000_t75" style="width:270pt;height:81pt;visibility:visible">
            <v:imagedata r:id="rId53" o:title=""/>
          </v:shape>
        </w:pict>
      </w:r>
    </w:p>
    <w:p w:rsidR="00EF546E" w:rsidRDefault="00EF546E" w:rsidP="00870C2C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>инициативе:</w:t>
      </w:r>
    </w:p>
    <w:p w:rsidR="00EF546E" w:rsidRDefault="00EF546E" w:rsidP="00870C2C">
      <w:pPr>
        <w:jc w:val="center"/>
      </w:pPr>
      <w:r>
        <w:rPr>
          <w:noProof/>
        </w:rPr>
        <w:pict>
          <v:shape id="_x0000_i1097" type="#_x0000_t75" style="width:277.5pt;height:72.75pt;visibility:visible">
            <v:imagedata r:id="rId54" o:title=""/>
          </v:shape>
        </w:pic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Позволяет создавать или разрывать привязки отмеченных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B42767">
        <w:t xml:space="preserve"> поставщиков</w:t>
      </w:r>
      <w:r>
        <w:t>. Содержит</w:t>
      </w:r>
      <w:r w:rsidRPr="001337A3">
        <w:t xml:space="preserve"> следующие кнопки:</w:t>
      </w:r>
    </w:p>
    <w:p w:rsidR="00EF546E" w:rsidRPr="00BF2118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098" type="#_x0000_t75" style="width:15.75pt;height:15.75pt;visibility:visible">
            <v:imagedata r:id="rId55" o:title=""/>
          </v:shape>
        </w:pict>
      </w:r>
      <w:r>
        <w:t xml:space="preserve"> (Привязать поставщика)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поставщика с позицией из справочника </w:t>
      </w:r>
      <w:r>
        <w:rPr>
          <w:b/>
        </w:rPr>
        <w:t>Внешние контрагенты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099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9B335F">
        <w:rPr>
          <w:noProof/>
        </w:rPr>
        <w:t xml:space="preserve"> –</w:t>
      </w:r>
      <w:r>
        <w:rPr>
          <w:b/>
          <w:noProof/>
        </w:rPr>
        <w:t xml:space="preserve"> </w:t>
      </w:r>
      <w:r>
        <w:rPr>
          <w:noProof/>
        </w:rPr>
        <w:t xml:space="preserve">разрывает привязку между одним или несколькими поставщиками,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870C2C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00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Панель поставщиков</w:t>
      </w:r>
      <w:r w:rsidRPr="00D821D5">
        <w:rPr>
          <w:b/>
        </w:rPr>
        <w:t>.</w:t>
      </w:r>
      <w:r w:rsidRPr="009946DB">
        <w:t xml:space="preserve"> </w:t>
      </w:r>
      <w:r>
        <w:t xml:space="preserve">Позволяет отмечать поставщиков клавишей </w:t>
      </w:r>
      <w:r w:rsidRPr="001F23EB">
        <w:rPr>
          <w:b/>
        </w:rPr>
        <w:t>[</w:t>
      </w:r>
      <w:r>
        <w:rPr>
          <w:b/>
          <w:lang w:val="en-US"/>
        </w:rPr>
        <w:t>Insert</w:t>
      </w:r>
      <w:r w:rsidRPr="001F23EB">
        <w:rPr>
          <w:b/>
        </w:rPr>
        <w:t>].</w:t>
      </w:r>
      <w:r w:rsidRPr="001F23E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спр-ку</w:t>
      </w:r>
      <w:r w:rsidRPr="00AA2EE7">
        <w:t xml:space="preserve"> – код </w:t>
      </w:r>
      <w:r>
        <w:t xml:space="preserve">поставщика </w:t>
      </w:r>
      <w:r w:rsidRPr="00AA2EE7">
        <w:t xml:space="preserve">в справочнике </w:t>
      </w:r>
      <w:r>
        <w:rPr>
          <w:b/>
        </w:rPr>
        <w:t>Внешние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>
        <w:t xml:space="preserve"> – код из партнёрской программы.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 w:rsidRPr="00AA2EE7">
        <w:rPr>
          <w:b/>
        </w:rPr>
        <w:t>Наименование</w:t>
      </w:r>
      <w:r>
        <w:t xml:space="preserve"> – название поставщика из </w:t>
      </w:r>
      <w:r>
        <w:rPr>
          <w:b/>
        </w:rPr>
        <w:t>Внешние контрагенты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ИНН</w:t>
      </w:r>
      <w:r w:rsidRPr="004A58B8">
        <w:t xml:space="preserve"> – </w:t>
      </w:r>
      <w:r>
        <w:t>ИНН поставщика.</w:t>
      </w:r>
    </w:p>
    <w:p w:rsidR="00EF546E" w:rsidRDefault="00EF546E" w:rsidP="00870C2C">
      <w:pPr>
        <w:ind w:left="360"/>
      </w:pPr>
    </w:p>
    <w:p w:rsidR="00EF546E" w:rsidRPr="000A2420" w:rsidRDefault="00EF546E" w:rsidP="00790667">
      <w:pPr>
        <w:pStyle w:val="Heading3"/>
      </w:pPr>
      <w:r>
        <w:rPr>
          <w:noProof/>
        </w:rPr>
        <w:br w:type="page"/>
      </w:r>
      <w:bookmarkStart w:id="43" w:name="_Инициативы,_отвечающие_за"/>
      <w:bookmarkStart w:id="44" w:name="_Toc3201807"/>
      <w:bookmarkEnd w:id="43"/>
      <w:r>
        <w:t>Закупка</w:t>
      </w:r>
      <w:bookmarkEnd w:id="44"/>
    </w:p>
    <w:p w:rsidR="00EF546E" w:rsidRDefault="00EF546E" w:rsidP="00D87043">
      <w:pPr>
        <w:jc w:val="both"/>
      </w:pPr>
      <w:r>
        <w:t>Маркетинговая инициатива «Закупка» предназначена для мотивации аптек к закупке промотируемых товаров, входящих в инициативу</w:t>
      </w:r>
      <w:r w:rsidRPr="004B384F">
        <w:t xml:space="preserve"> </w:t>
      </w:r>
      <w:r>
        <w:t xml:space="preserve">«Закупка». </w:t>
      </w:r>
      <w:r w:rsidRPr="00C17D31">
        <w:t>Размер бонуса за закупку зависит от объёма закупок. Ограничений по промот</w:t>
      </w:r>
      <w:r>
        <w:t>ируемым т</w:t>
      </w:r>
      <w:r w:rsidRPr="00C17D31">
        <w:t>оварам нет</w:t>
      </w:r>
      <w:r w:rsidRPr="00E02B20">
        <w:t>.</w:t>
      </w:r>
    </w:p>
    <w:p w:rsidR="00EF546E" w:rsidRDefault="00EF546E" w:rsidP="00D87043">
      <w:pPr>
        <w:jc w:val="both"/>
      </w:pPr>
    </w:p>
    <w:p w:rsidR="00EF546E" w:rsidRDefault="00EF546E" w:rsidP="00D87043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D87043">
      <w:pPr>
        <w:ind w:left="1276" w:hanging="1276"/>
        <w:jc w:val="both"/>
        <w:rPr>
          <w:b/>
          <w:color w:val="FF0000"/>
        </w:rPr>
      </w:pPr>
    </w:p>
    <w:p w:rsidR="00EF546E" w:rsidRDefault="00EF546E" w:rsidP="00D87043">
      <w:pPr>
        <w:ind w:left="1276" w:hanging="1276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1736AD">
        <w:t>Список промотоваров может пересекаться со списком промотоваров из всех инициатив. Все инициативы могут сосуществовать с инициативой «</w:t>
      </w:r>
      <w:r>
        <w:t>Закупка</w:t>
      </w:r>
      <w:r w:rsidRPr="001736AD">
        <w:t>». При пересечении списка промотоваров из иной инициативы с инициативой «</w:t>
      </w:r>
      <w:r>
        <w:t>Закупка</w:t>
      </w:r>
      <w:r w:rsidRPr="001736AD">
        <w:t>» бонусы, предусмотренные ин</w:t>
      </w:r>
      <w:r>
        <w:t>ициативой «Закупка</w:t>
      </w:r>
      <w:r w:rsidRPr="001736AD">
        <w:t>» для данного списка промотоваров, продолжают действовать параллельно с бонусами и условиями иной инициативы для данного списка промотоваров.</w:t>
      </w:r>
    </w:p>
    <w:p w:rsidR="00EF546E" w:rsidRDefault="00EF546E" w:rsidP="00D87043">
      <w:pPr>
        <w:ind w:left="1276" w:hanging="1276"/>
        <w:jc w:val="both"/>
      </w:pPr>
    </w:p>
    <w:p w:rsidR="00EF546E" w:rsidRDefault="00EF546E" w:rsidP="008C73F1">
      <w:pPr>
        <w:pStyle w:val="ListParagraph"/>
        <w:keepNext/>
        <w:numPr>
          <w:ilvl w:val="0"/>
          <w:numId w:val="29"/>
        </w:numPr>
        <w:spacing w:line="276" w:lineRule="auto"/>
        <w:ind w:left="425" w:hanging="357"/>
        <w:jc w:val="both"/>
      </w:pPr>
      <w:r>
        <w:t xml:space="preserve">Аптека должна удостовериться, что маркетинговая инициатива «Закупка» получена. Для этого необходимо открыть функционал </w:t>
      </w:r>
      <w:r w:rsidRPr="00800DAD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D87043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D87043">
      <w:pPr>
        <w:ind w:left="66"/>
        <w:jc w:val="center"/>
      </w:pPr>
      <w:r>
        <w:rPr>
          <w:noProof/>
        </w:rPr>
        <w:pict>
          <v:shape id="_x0000_i1101" type="#_x0000_t75" style="width:360.75pt;height:153pt;visibility:visible">
            <v:imagedata r:id="rId44" o:title=""/>
          </v:shape>
        </w:pict>
      </w:r>
    </w:p>
    <w:p w:rsidR="00EF546E" w:rsidRPr="002708DF" w:rsidRDefault="00EF546E" w:rsidP="00D87043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Default="00EF546E" w:rsidP="008C73F1">
      <w:pPr>
        <w:pStyle w:val="ListParagraph"/>
        <w:keepNext/>
        <w:numPr>
          <w:ilvl w:val="0"/>
          <w:numId w:val="29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02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D87043">
      <w:pPr>
        <w:jc w:val="center"/>
        <w:rPr>
          <w:lang w:val="en-US"/>
        </w:rPr>
      </w:pPr>
      <w:r>
        <w:rPr>
          <w:noProof/>
        </w:rPr>
        <w:pict>
          <v:shape id="_x0000_i1103" type="#_x0000_t75" style="width:383.25pt;height:119.25pt;visibility:visible">
            <v:imagedata r:id="rId32" o:title=""/>
          </v:shape>
        </w:pict>
      </w:r>
    </w:p>
    <w:p w:rsidR="00EF546E" w:rsidRDefault="00EF546E" w:rsidP="008C73F1">
      <w:pPr>
        <w:pStyle w:val="ListParagraph"/>
        <w:keepNext/>
        <w:numPr>
          <w:ilvl w:val="0"/>
          <w:numId w:val="29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«Рекомендованный товар».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04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D87043">
      <w:pPr>
        <w:pStyle w:val="ListParagraph"/>
        <w:ind w:left="66"/>
        <w:jc w:val="center"/>
      </w:pPr>
      <w:r w:rsidRPr="00207884">
        <w:rPr>
          <w:noProof/>
        </w:rPr>
        <w:pict>
          <v:shape id="_x0000_i1105" type="#_x0000_t75" style="width:436.5pt;height:124.5pt">
            <v:imagedata r:id="rId58" o:title=""/>
          </v:shape>
        </w:pict>
      </w:r>
    </w:p>
    <w:p w:rsidR="00EF546E" w:rsidRPr="00F72473" w:rsidRDefault="00EF546E" w:rsidP="00D87043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D87043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8C73F1">
      <w:pPr>
        <w:pStyle w:val="ListParagraph"/>
        <w:numPr>
          <w:ilvl w:val="0"/>
          <w:numId w:val="29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8C73F1">
      <w:pPr>
        <w:pStyle w:val="ListParagraph"/>
        <w:numPr>
          <w:ilvl w:val="1"/>
          <w:numId w:val="29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C73F1">
      <w:pPr>
        <w:pStyle w:val="ListParagraph"/>
        <w:numPr>
          <w:ilvl w:val="1"/>
          <w:numId w:val="29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8C73F1">
      <w:pPr>
        <w:pStyle w:val="ListParagraph"/>
        <w:numPr>
          <w:ilvl w:val="1"/>
          <w:numId w:val="29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 w:rsidRPr="00362C3A">
        <w:t>.</w:t>
      </w:r>
    </w:p>
    <w:p w:rsidR="00EF546E" w:rsidRDefault="00EF546E" w:rsidP="00D87043">
      <w:pPr>
        <w:ind w:left="426"/>
        <w:jc w:val="both"/>
      </w:pPr>
    </w:p>
    <w:p w:rsidR="00EF546E" w:rsidRDefault="00EF546E" w:rsidP="00D87043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Pr="00BF2118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06" type="#_x0000_t75" style="width:16.5pt;height:15.75pt;visibility:visible">
            <v:imagedata r:id="rId35" o:title=""/>
          </v:shape>
        </w:pict>
      </w:r>
      <w:r>
        <w:t xml:space="preserve"> (Привязать товар по справочнику товаров)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номенклатуру промотовара с позицией из </w:t>
      </w:r>
      <w:r>
        <w:rPr>
          <w:b/>
        </w:rPr>
        <w:t>Справочника товаров</w:t>
      </w:r>
      <w:r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6D7B42">
        <w:rPr>
          <w:b/>
          <w:noProof/>
        </w:rPr>
        <w:pict>
          <v:shape id="_x0000_i1107" type="#_x0000_t75" style="width:15pt;height:14.25pt;visibility:visible">
            <v:imagedata r:id="rId47" o:title=""/>
          </v:shape>
        </w:pict>
      </w:r>
      <w:r w:rsidRPr="00F34A48">
        <w:t xml:space="preserve"> </w:t>
      </w:r>
      <w:r>
        <w:t xml:space="preserve">(Привязать товар по справочнику ЗШК) или сочетание «горячих клавиш» </w:t>
      </w:r>
      <w:r>
        <w:rPr>
          <w:b/>
        </w:rPr>
        <w:t>[</w:t>
      </w:r>
      <w:r>
        <w:rPr>
          <w:b/>
          <w:lang w:val="en-US"/>
        </w:rPr>
        <w:t>Ctrl</w:t>
      </w:r>
      <w:r w:rsidRPr="00DF5232">
        <w:rPr>
          <w:b/>
        </w:rPr>
        <w:t>+</w:t>
      </w:r>
      <w:r>
        <w:rPr>
          <w:b/>
          <w:lang w:val="en-US"/>
        </w:rPr>
        <w:t>Enter</w:t>
      </w:r>
      <w:r>
        <w:rPr>
          <w:b/>
        </w:rPr>
        <w:t>]</w:t>
      </w:r>
      <w:r>
        <w:t xml:space="preserve"> </w:t>
      </w:r>
      <w:r w:rsidRPr="00F34A48">
        <w:t>–</w:t>
      </w:r>
      <w:r>
        <w:t xml:space="preserve"> позволяет связать номенклатуру промотовара с позицией из </w:t>
      </w:r>
      <w:r w:rsidRPr="007E2FF6">
        <w:t>справочника</w:t>
      </w:r>
      <w:r>
        <w:rPr>
          <w:b/>
        </w:rPr>
        <w:t xml:space="preserve"> Заводские штрихкоды товара</w:t>
      </w:r>
      <w:r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08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A03722">
        <w:rPr>
          <w:noProof/>
        </w:rPr>
        <w:t xml:space="preserve"> </w:t>
      </w:r>
      <w:r>
        <w:rPr>
          <w:b/>
          <w:noProof/>
        </w:rPr>
        <w:t xml:space="preserve">– </w:t>
      </w:r>
      <w:r>
        <w:rPr>
          <w:noProof/>
        </w:rPr>
        <w:t xml:space="preserve">разрывает привязку между одной или несколькими номенклатурами,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D87043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D87043">
      <w:pPr>
        <w:pStyle w:val="ListParagraph"/>
        <w:ind w:left="1788"/>
        <w:jc w:val="both"/>
      </w:pP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09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D87043">
      <w:pPr>
        <w:jc w:val="center"/>
      </w:pPr>
      <w:r>
        <w:rPr>
          <w:noProof/>
        </w:rPr>
        <w:pict>
          <v:shape id="_x0000_i1110" type="#_x0000_t75" style="width:134.25pt;height:65.25pt;visibility:visible">
            <v:imagedata r:id="rId49" o:title=""/>
          </v:shape>
        </w:pict>
      </w:r>
    </w:p>
    <w:p w:rsidR="00EF546E" w:rsidRDefault="00EF546E" w:rsidP="00D87043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 w:rsidRPr="00261491">
        <w:rPr>
          <w:b/>
        </w:rPr>
        <w:t>ПП</w:t>
      </w:r>
      <w:r>
        <w:t xml:space="preserve">, </w:t>
      </w:r>
      <w:r>
        <w:rPr>
          <w:b/>
        </w:rPr>
        <w:t>Количество</w:t>
      </w:r>
      <w:r w:rsidRPr="00F13D7A">
        <w:t xml:space="preserve"> и </w:t>
      </w:r>
      <w:r>
        <w:rPr>
          <w:b/>
        </w:rPr>
        <w:t>Цена</w:t>
      </w:r>
      <w:r w:rsidRPr="00F34A48">
        <w:t>.</w:t>
      </w:r>
    </w:p>
    <w:p w:rsidR="00EF546E" w:rsidRPr="00BF2118" w:rsidRDefault="00EF546E" w:rsidP="00D870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D870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D870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D870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 xml:space="preserve">Количество </w:t>
      </w:r>
      <w:r>
        <w:t>– плановое количество промотовара.</w:t>
      </w:r>
    </w:p>
    <w:p w:rsidR="00EF546E" w:rsidRPr="003326A9" w:rsidRDefault="00EF546E" w:rsidP="00D870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>
        <w:t xml:space="preserve"> – цена за единицу промотовара.</w:t>
      </w:r>
    </w:p>
    <w:p w:rsidR="00EF546E" w:rsidRDefault="00EF546E" w:rsidP="00D87043">
      <w:pPr>
        <w:jc w:val="center"/>
        <w:rPr>
          <w:noProof/>
        </w:rPr>
      </w:pPr>
      <w:r>
        <w:rPr>
          <w:noProof/>
        </w:rPr>
        <w:pict>
          <v:shape id="_x0000_i1111" type="#_x0000_t75" style="width:359.25pt;height:304.5pt">
            <v:imagedata r:id="rId59" o:title=""/>
          </v:shape>
        </w:pict>
      </w:r>
    </w:p>
    <w:p w:rsidR="00EF546E" w:rsidRDefault="00EF546E" w:rsidP="00D87043">
      <w:pPr>
        <w:jc w:val="center"/>
      </w:pP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D87043">
      <w:pPr>
        <w:jc w:val="center"/>
        <w:rPr>
          <w:noProof/>
        </w:rPr>
      </w:pPr>
      <w:r>
        <w:rPr>
          <w:noProof/>
        </w:rPr>
        <w:pict>
          <v:shape id="_x0000_i1112" type="#_x0000_t75" style="width:369pt;height:156pt">
            <v:imagedata r:id="rId60" o:title=""/>
          </v:shape>
        </w:pict>
      </w:r>
    </w:p>
    <w:p w:rsidR="00EF546E" w:rsidRDefault="00EF546E" w:rsidP="00D87043">
      <w:pPr>
        <w:jc w:val="center"/>
      </w:pPr>
    </w:p>
    <w:p w:rsidR="00EF546E" w:rsidRDefault="00EF546E" w:rsidP="00D87043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D87043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D87043">
      <w:pPr>
        <w:jc w:val="center"/>
      </w:pPr>
      <w:r>
        <w:rPr>
          <w:noProof/>
        </w:rPr>
        <w:pict>
          <v:shape id="_x0000_i1113" type="#_x0000_t75" style="width:413.25pt;height:79.5pt">
            <v:imagedata r:id="rId61" o:title=""/>
          </v:shape>
        </w:pict>
      </w:r>
    </w:p>
    <w:p w:rsidR="00EF546E" w:rsidRDefault="00EF546E" w:rsidP="00D87043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D87043">
      <w:pPr>
        <w:jc w:val="center"/>
      </w:pPr>
      <w:r>
        <w:rPr>
          <w:noProof/>
        </w:rPr>
        <w:pict>
          <v:shape id="_x0000_i1114" type="#_x0000_t75" style="width:284.25pt;height:82.5pt">
            <v:imagedata r:id="rId62" o:title=""/>
          </v:shape>
        </w:pict>
      </w:r>
    </w:p>
    <w:p w:rsidR="00EF546E" w:rsidRDefault="00EF546E" w:rsidP="00D87043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>инициативе:</w:t>
      </w:r>
    </w:p>
    <w:p w:rsidR="00EF546E" w:rsidRDefault="00EF546E" w:rsidP="00D87043">
      <w:pPr>
        <w:jc w:val="center"/>
      </w:pPr>
      <w:r>
        <w:rPr>
          <w:noProof/>
        </w:rPr>
        <w:pict>
          <v:shape id="_x0000_i1115" type="#_x0000_t75" style="width:276.75pt;height:111.75pt">
            <v:imagedata r:id="rId63" o:title=""/>
          </v:shape>
        </w:pict>
      </w: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Позволяет создавать или разрывать привязки отмеченных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B42767">
        <w:t xml:space="preserve"> поставщиков</w:t>
      </w:r>
      <w:r>
        <w:t>. Содержит</w:t>
      </w:r>
      <w:r w:rsidRPr="001337A3">
        <w:t xml:space="preserve"> следующие кнопки:</w:t>
      </w:r>
    </w:p>
    <w:p w:rsidR="00EF546E" w:rsidRPr="00BF2118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16" type="#_x0000_t75" style="width:15.75pt;height:15.75pt;visibility:visible">
            <v:imagedata r:id="rId55" o:title=""/>
          </v:shape>
        </w:pict>
      </w:r>
      <w:r>
        <w:t xml:space="preserve"> (Привязать поставщика) или клавиша </w:t>
      </w:r>
      <w:r w:rsidRPr="00C625C0">
        <w:rPr>
          <w:b/>
        </w:rPr>
        <w:t>[</w:t>
      </w:r>
      <w:r w:rsidRPr="00C625C0">
        <w:rPr>
          <w:b/>
          <w:lang w:val="en-US"/>
        </w:rPr>
        <w:t>Enter</w:t>
      </w:r>
      <w:r w:rsidRPr="00C625C0">
        <w:rPr>
          <w:b/>
        </w:rPr>
        <w:t>]</w:t>
      </w:r>
      <w:r w:rsidRPr="00C625C0">
        <w:t xml:space="preserve"> </w:t>
      </w:r>
      <w:r>
        <w:t xml:space="preserve">– позволяет связать поставщика с позицией из справочника </w:t>
      </w:r>
      <w:r>
        <w:rPr>
          <w:b/>
        </w:rPr>
        <w:t>Внешние контрагенты</w:t>
      </w:r>
      <w:r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17" type="#_x0000_t75" style="width:14.25pt;height:14.25pt;visibility:visible">
            <v:imagedata r:id="rId42" o:title=""/>
          </v:shape>
        </w:pict>
      </w:r>
      <w:r w:rsidRPr="00A03722">
        <w:rPr>
          <w:noProof/>
        </w:rPr>
        <w:t>(</w:t>
      </w:r>
      <w:r>
        <w:rPr>
          <w:noProof/>
        </w:rPr>
        <w:t>Удалить привязки для выбранных строк</w:t>
      </w:r>
      <w:r w:rsidRPr="00A03722">
        <w:rPr>
          <w:noProof/>
        </w:rPr>
        <w:t>)</w:t>
      </w:r>
      <w:r>
        <w:rPr>
          <w:noProof/>
        </w:rPr>
        <w:t xml:space="preserve"> или сочетание «горячих клавиш» </w:t>
      </w:r>
      <w:r w:rsidRPr="008B53F3">
        <w:rPr>
          <w:b/>
          <w:noProof/>
        </w:rPr>
        <w:t>[</w:t>
      </w:r>
      <w:r w:rsidRPr="008B53F3">
        <w:rPr>
          <w:b/>
          <w:noProof/>
          <w:lang w:val="en-US"/>
        </w:rPr>
        <w:t>Ctrl</w:t>
      </w:r>
      <w:r w:rsidRPr="008B53F3">
        <w:rPr>
          <w:b/>
          <w:noProof/>
        </w:rPr>
        <w:t>+</w:t>
      </w:r>
      <w:r w:rsidRPr="008B53F3">
        <w:rPr>
          <w:b/>
          <w:noProof/>
          <w:lang w:val="en-US"/>
        </w:rPr>
        <w:t>Del</w:t>
      </w:r>
      <w:r w:rsidRPr="008B53F3">
        <w:rPr>
          <w:b/>
          <w:noProof/>
        </w:rPr>
        <w:t>]</w:t>
      </w:r>
      <w:r w:rsidRPr="009B335F">
        <w:rPr>
          <w:noProof/>
        </w:rPr>
        <w:t xml:space="preserve"> –</w:t>
      </w:r>
      <w:r>
        <w:rPr>
          <w:b/>
          <w:noProof/>
        </w:rPr>
        <w:t xml:space="preserve"> </w:t>
      </w:r>
      <w:r>
        <w:rPr>
          <w:noProof/>
        </w:rPr>
        <w:t xml:space="preserve">разрывает привязку между одним или несколькими поставщиками, </w:t>
      </w:r>
      <w:r>
        <w:t xml:space="preserve">выбранными клавишей </w:t>
      </w:r>
      <w:r w:rsidRPr="00FE3F51">
        <w:rPr>
          <w:b/>
        </w:rPr>
        <w:t>[</w:t>
      </w:r>
      <w:r w:rsidRPr="00FE3F51">
        <w:rPr>
          <w:b/>
          <w:lang w:val="en-US"/>
        </w:rPr>
        <w:t>Insert</w:t>
      </w:r>
      <w:r w:rsidRPr="00FE3F51">
        <w:rPr>
          <w:b/>
        </w:rPr>
        <w:t>]</w:t>
      </w:r>
      <w:r>
        <w:t>, и записями справочника</w:t>
      </w:r>
      <w:r>
        <w:rPr>
          <w:noProof/>
        </w:rPr>
        <w:t>.</w:t>
      </w:r>
    </w:p>
    <w:p w:rsidR="00EF546E" w:rsidRDefault="00EF546E" w:rsidP="00D87043">
      <w:pPr>
        <w:pStyle w:val="ListParagraph"/>
        <w:ind w:left="3544" w:hanging="1758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noProof/>
        </w:rPr>
        <w:pict>
          <v:shape id="_x0000_i1118" type="#_x0000_t75" style="width:15.75pt;height:15.75pt;visibility:visible">
            <v:imagedata r:id="rId48" o:title=""/>
          </v:shape>
        </w:pict>
      </w:r>
      <w:r>
        <w:t xml:space="preserve"> (Выход) или клавиша </w:t>
      </w:r>
      <w:r w:rsidRPr="00F959F9">
        <w:rPr>
          <w:b/>
        </w:rPr>
        <w:t>[</w:t>
      </w:r>
      <w:r w:rsidRPr="004C41FA">
        <w:rPr>
          <w:b/>
          <w:lang w:val="en-US"/>
        </w:rPr>
        <w:t>Esc</w:t>
      </w:r>
      <w:r w:rsidRPr="00F959F9">
        <w:rPr>
          <w:b/>
        </w:rPr>
        <w:t>]</w:t>
      </w:r>
      <w:r>
        <w:t xml:space="preserve"> – закрывает окно </w:t>
      </w:r>
      <w:r>
        <w:rPr>
          <w:b/>
        </w:rPr>
        <w:t>Параметры инициативы</w:t>
      </w:r>
      <w:r>
        <w:t>.</w:t>
      </w:r>
    </w:p>
    <w:p w:rsidR="00EF546E" w:rsidRDefault="00EF546E" w:rsidP="00D87043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Панель поставщиков</w:t>
      </w:r>
      <w:r w:rsidRPr="00D821D5">
        <w:rPr>
          <w:b/>
        </w:rPr>
        <w:t>.</w:t>
      </w:r>
      <w:r w:rsidRPr="009946DB">
        <w:t xml:space="preserve"> </w:t>
      </w:r>
      <w:r>
        <w:t xml:space="preserve">Позволяет отмечать поставщиков клавишей </w:t>
      </w:r>
      <w:r w:rsidRPr="001F23EB">
        <w:rPr>
          <w:b/>
        </w:rPr>
        <w:t>[</w:t>
      </w:r>
      <w:r>
        <w:rPr>
          <w:b/>
          <w:lang w:val="en-US"/>
        </w:rPr>
        <w:t>Insert</w:t>
      </w:r>
      <w:r w:rsidRPr="001F23EB">
        <w:rPr>
          <w:b/>
        </w:rPr>
        <w:t>].</w:t>
      </w:r>
      <w:r w:rsidRPr="001F23EB">
        <w:t xml:space="preserve"> </w:t>
      </w:r>
      <w:r>
        <w:t>Содержит</w:t>
      </w:r>
      <w:r w:rsidRPr="001337A3">
        <w:t xml:space="preserve"> следующие кнопки: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спр-ку</w:t>
      </w:r>
      <w:r w:rsidRPr="00AA2EE7">
        <w:t xml:space="preserve"> – код </w:t>
      </w:r>
      <w:r>
        <w:t xml:space="preserve">поставщика </w:t>
      </w:r>
      <w:r w:rsidRPr="00AA2EE7">
        <w:t xml:space="preserve">в справочнике </w:t>
      </w:r>
      <w:r>
        <w:rPr>
          <w:b/>
        </w:rPr>
        <w:t>Внешние контрагенты</w:t>
      </w:r>
      <w:r w:rsidRPr="00F34A48"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>
        <w:t xml:space="preserve"> – код из партнёрской программы.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 w:rsidRPr="00AA2EE7">
        <w:rPr>
          <w:b/>
        </w:rPr>
        <w:t>Наименование</w:t>
      </w:r>
      <w:r>
        <w:t xml:space="preserve"> – название поставщика из </w:t>
      </w:r>
      <w:r>
        <w:rPr>
          <w:b/>
        </w:rPr>
        <w:t>Внешние контрагенты</w:t>
      </w:r>
      <w:r>
        <w:t>.</w:t>
      </w:r>
    </w:p>
    <w:p w:rsidR="00EF546E" w:rsidRDefault="00EF546E" w:rsidP="00D87043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ИНН</w:t>
      </w:r>
      <w:r w:rsidRPr="004A58B8">
        <w:t xml:space="preserve"> – </w:t>
      </w:r>
      <w:r>
        <w:t>ИНН поставщика.</w:t>
      </w:r>
    </w:p>
    <w:p w:rsidR="00EF546E" w:rsidRDefault="00EF546E" w:rsidP="00D87043">
      <w:pPr>
        <w:pStyle w:val="Heading2"/>
      </w:pPr>
      <w:r>
        <w:rPr>
          <w:noProof/>
        </w:rPr>
        <w:br w:type="page"/>
      </w:r>
      <w:bookmarkStart w:id="45" w:name="_Toc3201808"/>
      <w:r>
        <w:t>Инициативы, отвечающие за мотивацию первостольников</w:t>
      </w:r>
      <w:bookmarkEnd w:id="45"/>
    </w:p>
    <w:p w:rsidR="00EF546E" w:rsidRDefault="00EF546E" w:rsidP="008730BB">
      <w:pPr>
        <w:jc w:val="both"/>
      </w:pPr>
      <w:r>
        <w:t xml:space="preserve">В этом разделе перечислены маркетинговые инициативы, предназначенные для стимуляции исключительно </w:t>
      </w:r>
      <w:r w:rsidRPr="008730BB">
        <w:rPr>
          <w:b/>
        </w:rPr>
        <w:t>продаж</w:t>
      </w:r>
      <w:r>
        <w:t xml:space="preserve"> аптеки, а не закупок.</w:t>
      </w:r>
    </w:p>
    <w:p w:rsidR="00EF546E" w:rsidRPr="000A2420" w:rsidRDefault="00EF546E" w:rsidP="008715A2">
      <w:pPr>
        <w:pStyle w:val="Heading3"/>
      </w:pPr>
      <w:bookmarkStart w:id="46" w:name="_Toc3201809"/>
      <w:r>
        <w:t>Товар дня</w:t>
      </w:r>
      <w:bookmarkEnd w:id="46"/>
    </w:p>
    <w:p w:rsidR="00EF546E" w:rsidRDefault="00EF546E" w:rsidP="006D0FC4">
      <w:pPr>
        <w:jc w:val="both"/>
      </w:pPr>
      <w:r>
        <w:t xml:space="preserve">Маркетинговая инициатива «Товар дня» предназначена для </w:t>
      </w:r>
      <w:r w:rsidRPr="00921357">
        <w:t xml:space="preserve">стимуляции </w:t>
      </w:r>
      <w:r>
        <w:t>работников аптеки с целью продажи определённого количества промотируемых товаров, входящих в инициативу</w:t>
      </w:r>
      <w:r w:rsidRPr="004B384F">
        <w:t xml:space="preserve"> </w:t>
      </w:r>
      <w:r>
        <w:t xml:space="preserve">«Товар дня». Для каждого промотируемого товара назначается плановое количество (во вторичных упаковках), а также количество баллов (для первостольника) за продажу одной упаковки. </w:t>
      </w:r>
      <w:r w:rsidRPr="00591B3D">
        <w:t xml:space="preserve">Товар данной инициативы является частью </w:t>
      </w:r>
      <w:r>
        <w:t>«</w:t>
      </w:r>
      <w:r w:rsidRPr="00591B3D">
        <w:t>Обязательной матрицы</w:t>
      </w:r>
      <w:r>
        <w:t>»</w:t>
      </w:r>
      <w:r w:rsidRPr="00591B3D">
        <w:t xml:space="preserve">. </w:t>
      </w:r>
      <w:r>
        <w:t>Товар данной инициативы в</w:t>
      </w:r>
      <w:r w:rsidRPr="00591B3D">
        <w:t xml:space="preserve">ыделяется в </w:t>
      </w:r>
      <w:r>
        <w:t>программе «</w:t>
      </w:r>
      <w:r w:rsidRPr="00591B3D">
        <w:t>М</w:t>
      </w:r>
      <w:r>
        <w:t>-</w:t>
      </w:r>
      <w:r w:rsidRPr="00591B3D">
        <w:t>АП</w:t>
      </w:r>
      <w:r>
        <w:t>ТЕКА плюс»</w:t>
      </w:r>
      <w:r w:rsidRPr="00591B3D">
        <w:t xml:space="preserve"> </w:t>
      </w:r>
      <w:r>
        <w:t>зелёным</w:t>
      </w:r>
      <w:r w:rsidRPr="00591B3D">
        <w:t xml:space="preserve"> цветом, </w:t>
      </w:r>
      <w:r>
        <w:t xml:space="preserve">а </w:t>
      </w:r>
      <w:r w:rsidRPr="00591B3D">
        <w:t>в таблицах замен</w:t>
      </w:r>
      <w:r>
        <w:t xml:space="preserve"> и </w:t>
      </w:r>
      <w:r w:rsidRPr="00591B3D">
        <w:t xml:space="preserve">допродаж </w:t>
      </w:r>
      <w:r>
        <w:t>является приоритетным (</w:t>
      </w:r>
      <w:r w:rsidRPr="00591B3D">
        <w:t xml:space="preserve">находится </w:t>
      </w:r>
      <w:r>
        <w:t xml:space="preserve">вверху списка). </w:t>
      </w:r>
      <w:r w:rsidRPr="007A2C9D">
        <w:t>Бонусы за продажу товара выплачиваются при условии выполнения плана продаж по промот</w:t>
      </w:r>
      <w:r>
        <w:t>ируемому т</w:t>
      </w:r>
      <w:r w:rsidRPr="007A2C9D">
        <w:t>овару</w:t>
      </w:r>
      <w:r>
        <w:t>.</w:t>
      </w:r>
    </w:p>
    <w:p w:rsidR="00EF546E" w:rsidRDefault="00EF546E" w:rsidP="00C60203">
      <w:pPr>
        <w:jc w:val="both"/>
      </w:pPr>
    </w:p>
    <w:p w:rsidR="00EF546E" w:rsidRDefault="00EF546E" w:rsidP="00C60203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C60203">
      <w:pPr>
        <w:ind w:left="1276" w:hanging="1276"/>
        <w:jc w:val="both"/>
        <w:rPr>
          <w:b/>
          <w:color w:val="FF0000"/>
        </w:rPr>
      </w:pPr>
    </w:p>
    <w:p w:rsidR="00EF546E" w:rsidRDefault="00EF546E" w:rsidP="002F51C9">
      <w:pPr>
        <w:ind w:left="1276" w:hanging="1276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1736AD">
        <w:t>Список промотоваров</w:t>
      </w:r>
      <w:r>
        <w:t xml:space="preserve"> «Товар дня» </w:t>
      </w:r>
      <w:r w:rsidRPr="001736AD">
        <w:t xml:space="preserve">может пересекаться со списком промотоваров из всех инициатив, кроме инициатив </w:t>
      </w:r>
      <w:r w:rsidRPr="00212F2B">
        <w:t>«УСТМ»</w:t>
      </w:r>
      <w:r>
        <w:t xml:space="preserve"> и </w:t>
      </w:r>
      <w:r w:rsidRPr="00212F2B">
        <w:t>«</w:t>
      </w:r>
      <w:r>
        <w:t xml:space="preserve">Дополнительная мотивация первостольника». </w:t>
      </w:r>
      <w:r w:rsidRPr="001736AD">
        <w:t>Все иные инициативы могут сосуществовать с инициативой «</w:t>
      </w:r>
      <w:r>
        <w:t>Товар дня</w:t>
      </w:r>
      <w:r w:rsidRPr="001736AD">
        <w:t>». При пересечении списка промотоваров из иной инициативы с инициативой «</w:t>
      </w:r>
      <w:r>
        <w:t>Товар дня</w:t>
      </w:r>
      <w:r w:rsidRPr="001736AD">
        <w:t>» бонусы, предусмотренные инициативой «</w:t>
      </w:r>
      <w:r>
        <w:t>Товар дня</w:t>
      </w:r>
      <w:r w:rsidRPr="001736AD">
        <w:t>» для данного списка промотоваров, продолжают действовать параллельно с бонусами и условиями иной инициативы для данного списка промотоваров</w:t>
      </w:r>
      <w:r>
        <w:t>.</w:t>
      </w:r>
    </w:p>
    <w:p w:rsidR="00EF546E" w:rsidRDefault="00EF546E" w:rsidP="005A548F">
      <w:pPr>
        <w:ind w:left="1440" w:hanging="1440"/>
        <w:jc w:val="both"/>
      </w:pPr>
    </w:p>
    <w:p w:rsidR="00EF546E" w:rsidRDefault="00EF546E" w:rsidP="00C60203">
      <w:pPr>
        <w:pStyle w:val="ListParagraph"/>
        <w:numPr>
          <w:ilvl w:val="0"/>
          <w:numId w:val="1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«Товар дня»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C60203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C60203">
      <w:pPr>
        <w:ind w:left="66"/>
        <w:jc w:val="center"/>
      </w:pPr>
      <w:r>
        <w:rPr>
          <w:noProof/>
        </w:rPr>
        <w:pict>
          <v:shape id="_x0000_i1119" type="#_x0000_t75" style="width:426pt;height:183.75pt;visibility:visible">
            <v:imagedata r:id="rId44" o:title=""/>
          </v:shape>
        </w:pict>
      </w:r>
    </w:p>
    <w:p w:rsidR="00EF546E" w:rsidRPr="002708DF" w:rsidRDefault="00EF546E" w:rsidP="00C60203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Default="00EF546E" w:rsidP="00C60203">
      <w:pPr>
        <w:pStyle w:val="ListParagraph"/>
        <w:keepNext/>
        <w:numPr>
          <w:ilvl w:val="0"/>
          <w:numId w:val="1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20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C60203">
      <w:pPr>
        <w:jc w:val="center"/>
        <w:rPr>
          <w:lang w:val="en-US"/>
        </w:rPr>
      </w:pPr>
      <w:r>
        <w:rPr>
          <w:noProof/>
        </w:rPr>
        <w:pict>
          <v:shape id="_x0000_i1121" type="#_x0000_t75" style="width:413.25pt;height:130.5pt;visibility:visible">
            <v:imagedata r:id="rId32" o:title=""/>
          </v:shape>
        </w:pict>
      </w:r>
    </w:p>
    <w:p w:rsidR="00EF546E" w:rsidRDefault="00EF546E" w:rsidP="00C60203">
      <w:pPr>
        <w:pStyle w:val="ListParagraph"/>
        <w:keepNext/>
        <w:numPr>
          <w:ilvl w:val="0"/>
          <w:numId w:val="1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«Товар дня».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22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C60203">
      <w:pPr>
        <w:pStyle w:val="ListParagraph"/>
        <w:ind w:left="66"/>
        <w:jc w:val="center"/>
      </w:pPr>
      <w:r>
        <w:rPr>
          <w:noProof/>
        </w:rPr>
        <w:pict>
          <v:shape id="_x0000_i1123" type="#_x0000_t75" style="width:413.25pt;height:129.75pt;visibility:visible">
            <v:imagedata r:id="rId64" o:title=""/>
          </v:shape>
        </w:pict>
      </w:r>
    </w:p>
    <w:p w:rsidR="00EF546E" w:rsidRDefault="00EF546E" w:rsidP="00C60203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C60203">
      <w:pPr>
        <w:ind w:left="2127" w:hanging="1701"/>
        <w:jc w:val="both"/>
      </w:pPr>
    </w:p>
    <w:p w:rsidR="00EF546E" w:rsidRDefault="00EF546E" w:rsidP="00C60203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Pr="00F72473" w:rsidRDefault="00EF546E" w:rsidP="00C60203">
      <w:pPr>
        <w:ind w:left="2127" w:hanging="1701"/>
        <w:jc w:val="both"/>
      </w:pPr>
    </w:p>
    <w:p w:rsidR="00EF546E" w:rsidRDefault="00EF546E" w:rsidP="00C60203">
      <w:pPr>
        <w:pStyle w:val="ListParagraph"/>
        <w:numPr>
          <w:ilvl w:val="0"/>
          <w:numId w:val="1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C60203">
      <w:pPr>
        <w:pStyle w:val="ListParagraph"/>
        <w:numPr>
          <w:ilvl w:val="1"/>
          <w:numId w:val="1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C60203">
      <w:pPr>
        <w:pStyle w:val="ListParagraph"/>
        <w:numPr>
          <w:ilvl w:val="1"/>
          <w:numId w:val="1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C60203">
      <w:pPr>
        <w:pStyle w:val="ListParagraph"/>
        <w:numPr>
          <w:ilvl w:val="1"/>
          <w:numId w:val="1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C60203">
      <w:pPr>
        <w:ind w:left="426"/>
        <w:jc w:val="both"/>
      </w:pPr>
    </w:p>
    <w:p w:rsidR="00EF546E" w:rsidRDefault="00EF546E" w:rsidP="00C60203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Pr="005A548F" w:rsidRDefault="00EF546E" w:rsidP="005A548F">
      <w:pPr>
        <w:pStyle w:val="ListParagraph"/>
        <w:spacing w:line="276" w:lineRule="auto"/>
        <w:jc w:val="both"/>
      </w:pPr>
    </w:p>
    <w:p w:rsidR="00EF546E" w:rsidRDefault="00EF546E" w:rsidP="005A548F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>
        <w:rPr>
          <w:b/>
        </w:rPr>
        <w:t>ПП</w:t>
      </w:r>
      <w:r>
        <w:t xml:space="preserve">, </w:t>
      </w:r>
      <w:r>
        <w:rPr>
          <w:b/>
        </w:rPr>
        <w:t>Количество</w:t>
      </w:r>
      <w:r w:rsidRPr="00F13D7A">
        <w:t xml:space="preserve"> и </w:t>
      </w:r>
      <w:r>
        <w:rPr>
          <w:b/>
        </w:rPr>
        <w:t>Бонусы</w:t>
      </w:r>
      <w:r w:rsidRPr="00F34A48">
        <w:t>.</w:t>
      </w:r>
    </w:p>
    <w:p w:rsidR="00EF546E" w:rsidRPr="00BF2118" w:rsidRDefault="00EF546E" w:rsidP="005A548F">
      <w:pPr>
        <w:pStyle w:val="ListParagraph"/>
        <w:numPr>
          <w:ilvl w:val="1"/>
          <w:numId w:val="2"/>
        </w:numPr>
        <w:spacing w:line="276" w:lineRule="auto"/>
        <w:ind w:left="1800"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491521">
      <w:pPr>
        <w:pStyle w:val="ListParagraph"/>
        <w:numPr>
          <w:ilvl w:val="1"/>
          <w:numId w:val="2"/>
        </w:numPr>
        <w:spacing w:line="276" w:lineRule="auto"/>
        <w:ind w:left="1800"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491521">
      <w:pPr>
        <w:pStyle w:val="ListParagraph"/>
        <w:numPr>
          <w:ilvl w:val="1"/>
          <w:numId w:val="2"/>
        </w:numPr>
        <w:spacing w:line="276" w:lineRule="auto"/>
        <w:ind w:left="1800"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5A548F">
      <w:pPr>
        <w:pStyle w:val="ListParagraph"/>
        <w:numPr>
          <w:ilvl w:val="1"/>
          <w:numId w:val="2"/>
        </w:numPr>
        <w:spacing w:line="276" w:lineRule="auto"/>
        <w:ind w:left="1800" w:hanging="357"/>
        <w:jc w:val="both"/>
      </w:pPr>
      <w:r>
        <w:rPr>
          <w:b/>
        </w:rPr>
        <w:t>Количество</w:t>
      </w:r>
      <w:r w:rsidRPr="002E74BC">
        <w:t xml:space="preserve"> </w:t>
      </w:r>
      <w:r>
        <w:t>– плановое количество промотовара.</w:t>
      </w:r>
    </w:p>
    <w:p w:rsidR="00EF546E" w:rsidRPr="003326A9" w:rsidRDefault="00EF546E" w:rsidP="005A548F">
      <w:pPr>
        <w:pStyle w:val="ListParagraph"/>
        <w:numPr>
          <w:ilvl w:val="1"/>
          <w:numId w:val="2"/>
        </w:numPr>
        <w:spacing w:line="276" w:lineRule="auto"/>
        <w:ind w:left="1800" w:hanging="357"/>
        <w:jc w:val="both"/>
      </w:pPr>
      <w:r>
        <w:rPr>
          <w:b/>
        </w:rPr>
        <w:t>Бонусы</w:t>
      </w:r>
      <w:r>
        <w:t xml:space="preserve"> – количество бонусов, начисляемое за продажу единицы промотовара.</w:t>
      </w:r>
    </w:p>
    <w:p w:rsidR="00EF546E" w:rsidRDefault="00EF546E" w:rsidP="00C60203">
      <w:pPr>
        <w:jc w:val="center"/>
        <w:rPr>
          <w:noProof/>
        </w:rPr>
      </w:pPr>
      <w:r>
        <w:rPr>
          <w:noProof/>
        </w:rPr>
        <w:pict>
          <v:shape id="_x0000_i1124" type="#_x0000_t75" style="width:431.25pt;height:201pt">
            <v:imagedata r:id="rId65" o:title=""/>
          </v:shape>
        </w:pict>
      </w:r>
    </w:p>
    <w:p w:rsidR="00EF546E" w:rsidRDefault="00EF546E" w:rsidP="00C60203">
      <w:pPr>
        <w:jc w:val="center"/>
      </w:pPr>
    </w:p>
    <w:p w:rsidR="00EF546E" w:rsidRDefault="00EF546E" w:rsidP="003F1FD7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C60203">
      <w:pPr>
        <w:jc w:val="center"/>
        <w:rPr>
          <w:noProof/>
        </w:rPr>
      </w:pPr>
      <w:r>
        <w:rPr>
          <w:noProof/>
        </w:rPr>
        <w:pict>
          <v:shape id="_x0000_i1125" type="#_x0000_t75" style="width:378pt;height:175.5pt">
            <v:imagedata r:id="rId66" o:title=""/>
          </v:shape>
        </w:pict>
      </w:r>
    </w:p>
    <w:p w:rsidR="00EF546E" w:rsidRDefault="00EF546E" w:rsidP="00C60203">
      <w:pPr>
        <w:jc w:val="center"/>
      </w:pPr>
    </w:p>
    <w:p w:rsidR="00EF546E" w:rsidRDefault="00EF546E" w:rsidP="00C60203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3F1FD7">
      <w:pPr>
        <w:pStyle w:val="ListParagraph"/>
        <w:spacing w:line="276" w:lineRule="auto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C60203">
      <w:pPr>
        <w:jc w:val="center"/>
      </w:pPr>
      <w:r>
        <w:rPr>
          <w:noProof/>
        </w:rPr>
        <w:pict>
          <v:shape id="_x0000_i1126" type="#_x0000_t75" style="width:357.75pt;height:53.25pt;visibility:visible">
            <v:imagedata r:id="rId52" o:title=""/>
          </v:shape>
        </w:pict>
      </w:r>
    </w:p>
    <w:p w:rsidR="00EF546E" w:rsidRDefault="00EF546E" w:rsidP="00C60203">
      <w:pPr>
        <w:jc w:val="center"/>
      </w:pPr>
    </w:p>
    <w:p w:rsidR="00EF546E" w:rsidRDefault="00EF546E" w:rsidP="00C60203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C60203">
      <w:pPr>
        <w:jc w:val="center"/>
      </w:pPr>
      <w:r>
        <w:rPr>
          <w:noProof/>
        </w:rPr>
        <w:pict>
          <v:shape id="_x0000_i1127" type="#_x0000_t75" style="width:378pt;height:122.25pt">
            <v:imagedata r:id="rId67" o:title=""/>
          </v:shape>
        </w:pict>
      </w:r>
    </w:p>
    <w:p w:rsidR="00EF546E" w:rsidRDefault="00EF546E" w:rsidP="005117AB">
      <w:pPr>
        <w:keepNext/>
        <w:ind w:left="425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C60203">
      <w:pPr>
        <w:jc w:val="center"/>
        <w:rPr>
          <w:noProof/>
        </w:rPr>
      </w:pPr>
      <w:r>
        <w:rPr>
          <w:noProof/>
        </w:rPr>
        <w:pict>
          <v:shape id="_x0000_i1128" type="#_x0000_t75" style="width:378pt;height:149.25pt">
            <v:imagedata r:id="rId40" o:title=""/>
          </v:shape>
        </w:pict>
      </w:r>
    </w:p>
    <w:p w:rsidR="00EF546E" w:rsidRDefault="00EF546E" w:rsidP="0041575E"/>
    <w:p w:rsidR="00EF546E" w:rsidRDefault="00EF546E" w:rsidP="00C60203">
      <w:pPr>
        <w:ind w:left="360"/>
      </w:pPr>
    </w:p>
    <w:p w:rsidR="00EF546E" w:rsidRDefault="00EF546E" w:rsidP="008730BB">
      <w:pPr>
        <w:jc w:val="both"/>
      </w:pPr>
    </w:p>
    <w:p w:rsidR="00EF546E" w:rsidRPr="000A2420" w:rsidRDefault="00EF546E" w:rsidP="00460F15">
      <w:pPr>
        <w:pStyle w:val="Heading3"/>
      </w:pPr>
      <w:r>
        <w:br w:type="page"/>
      </w:r>
      <w:bookmarkStart w:id="47" w:name="_Toc3201810"/>
      <w:r>
        <w:t>УСТМ</w:t>
      </w:r>
      <w:bookmarkEnd w:id="47"/>
    </w:p>
    <w:p w:rsidR="00EF546E" w:rsidRDefault="00EF546E" w:rsidP="005A32E5">
      <w:pPr>
        <w:jc w:val="both"/>
      </w:pPr>
      <w:r>
        <w:t>Маркетинговая инициатива Условная Собственная Товарная Марка (далее «</w:t>
      </w:r>
      <w:r w:rsidRPr="007912DB">
        <w:rPr>
          <w:b/>
        </w:rPr>
        <w:t>УСТМ</w:t>
      </w:r>
      <w:r>
        <w:t xml:space="preserve">») предназначена для </w:t>
      </w:r>
      <w:r w:rsidRPr="00921357">
        <w:t xml:space="preserve">стимуляции </w:t>
      </w:r>
      <w:r>
        <w:t>работников аптеки с целью продажи определённого количества промотируемых товаров, входящих в инициативу</w:t>
      </w:r>
      <w:r w:rsidRPr="004B384F">
        <w:t xml:space="preserve"> </w:t>
      </w:r>
      <w:r>
        <w:t>«УСТМ». Для каждого промотируемого товара назначается плановое количество (во вторичных упаковках), а также количество баллов (для первостольника) за продажу одной упаковки. Товар данной инициативы в</w:t>
      </w:r>
      <w:r w:rsidRPr="00591B3D">
        <w:t xml:space="preserve">ыделяется в </w:t>
      </w:r>
      <w:r>
        <w:t>программе «</w:t>
      </w:r>
      <w:r w:rsidRPr="00591B3D">
        <w:t>М</w:t>
      </w:r>
      <w:r>
        <w:t>-</w:t>
      </w:r>
      <w:r w:rsidRPr="00591B3D">
        <w:t>АП</w:t>
      </w:r>
      <w:r>
        <w:t>ТЕКА плюс»</w:t>
      </w:r>
      <w:r w:rsidRPr="00591B3D">
        <w:t xml:space="preserve"> </w:t>
      </w:r>
      <w:r>
        <w:t>зелёным</w:t>
      </w:r>
      <w:r w:rsidRPr="00591B3D">
        <w:t xml:space="preserve"> цветом, </w:t>
      </w:r>
      <w:r>
        <w:t xml:space="preserve">а </w:t>
      </w:r>
      <w:r w:rsidRPr="00591B3D">
        <w:t>в таблицах замен</w:t>
      </w:r>
      <w:r>
        <w:t xml:space="preserve"> и </w:t>
      </w:r>
      <w:r w:rsidRPr="00591B3D">
        <w:t xml:space="preserve">допродаж </w:t>
      </w:r>
      <w:r>
        <w:t>является приоритетным (</w:t>
      </w:r>
      <w:r w:rsidRPr="00591B3D">
        <w:t xml:space="preserve">находится </w:t>
      </w:r>
      <w:r>
        <w:t xml:space="preserve">вверху списка). </w:t>
      </w:r>
      <w:r w:rsidRPr="007A2C9D">
        <w:t>Бонусы за продажу товара выплачиваются при условии выполнения плана продаж по промот</w:t>
      </w:r>
      <w:r>
        <w:t>ируемому т</w:t>
      </w:r>
      <w:r w:rsidRPr="007A2C9D">
        <w:t>овару</w:t>
      </w:r>
      <w:r>
        <w:t>.</w:t>
      </w:r>
    </w:p>
    <w:p w:rsidR="00EF546E" w:rsidRDefault="00EF546E" w:rsidP="005A32E5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5A32E5">
      <w:pPr>
        <w:ind w:left="1560" w:hanging="1560"/>
        <w:jc w:val="both"/>
      </w:pPr>
      <w:r w:rsidRPr="00BA1B38">
        <w:rPr>
          <w:b/>
          <w:color w:val="0000FF"/>
        </w:rPr>
        <w:t>Примечание:</w:t>
      </w:r>
      <w:r>
        <w:tab/>
      </w:r>
      <w:r w:rsidRPr="00C8723B">
        <w:t xml:space="preserve">В </w:t>
      </w:r>
      <w:r>
        <w:t>программе «</w:t>
      </w:r>
      <w:r w:rsidRPr="00C8723B">
        <w:t>М</w:t>
      </w:r>
      <w:r>
        <w:t>-</w:t>
      </w:r>
      <w:r w:rsidRPr="00C8723B">
        <w:t>АП</w:t>
      </w:r>
      <w:r>
        <w:t>ТЕКА плюс»</w:t>
      </w:r>
      <w:r w:rsidRPr="00C8723B">
        <w:t xml:space="preserve"> </w:t>
      </w:r>
      <w:r>
        <w:t xml:space="preserve">промотируемые товары инициативы «УСТМ» </w:t>
      </w:r>
      <w:r w:rsidRPr="00C8723B">
        <w:t>выделя</w:t>
      </w:r>
      <w:r>
        <w:t>ю</w:t>
      </w:r>
      <w:r w:rsidRPr="00C8723B">
        <w:t xml:space="preserve">тся тем же </w:t>
      </w:r>
      <w:r>
        <w:t xml:space="preserve">зелёным </w:t>
      </w:r>
      <w:r w:rsidRPr="00C8723B">
        <w:t>цветом, что и инициатив</w:t>
      </w:r>
      <w:r>
        <w:t>а</w:t>
      </w:r>
      <w:r w:rsidRPr="00C8723B">
        <w:t xml:space="preserve"> «Товар дня»</w:t>
      </w:r>
      <w:r>
        <w:t>.</w:t>
      </w:r>
    </w:p>
    <w:p w:rsidR="00EF546E" w:rsidRDefault="00EF546E" w:rsidP="005A32E5">
      <w:pPr>
        <w:ind w:left="1560" w:hanging="1560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1736AD">
        <w:t>Список промотоваров</w:t>
      </w:r>
      <w:r>
        <w:t xml:space="preserve"> инициативы «УСТМ» </w:t>
      </w:r>
      <w:r w:rsidRPr="001736AD">
        <w:t xml:space="preserve">может пересекаться со списком промотоваров из всех инициатив, кроме инициатив </w:t>
      </w:r>
      <w:r w:rsidRPr="00BA1B38">
        <w:t>«Товар дня» и «</w:t>
      </w:r>
      <w:r>
        <w:t>Дополнительная мотивация первостольника</w:t>
      </w:r>
      <w:r w:rsidRPr="00BA1B38">
        <w:t>»</w:t>
      </w:r>
      <w:r>
        <w:t xml:space="preserve">. </w:t>
      </w:r>
      <w:r w:rsidRPr="001736AD">
        <w:t>Все иные инициативы могут сосуществовать с инициативой «</w:t>
      </w:r>
      <w:r>
        <w:t>УСТМ</w:t>
      </w:r>
      <w:r w:rsidRPr="001736AD">
        <w:t>». При пересечении списка промотоваров из иной инициативы с инициативой «</w:t>
      </w:r>
      <w:r>
        <w:t>УСТМ</w:t>
      </w:r>
      <w:r w:rsidRPr="001736AD">
        <w:t>» бонусы, предусмотренные инициативой «</w:t>
      </w:r>
      <w:r>
        <w:t>УСТМ</w:t>
      </w:r>
      <w:r w:rsidRPr="001736AD">
        <w:t>» для данного списка промотоваров, продолжают действовать параллельно с бонусами и условиями иной инициативы для данного списка промотоваров</w:t>
      </w:r>
      <w:r>
        <w:t>.</w:t>
      </w:r>
    </w:p>
    <w:p w:rsidR="00EF546E" w:rsidRDefault="00EF546E" w:rsidP="008315E6">
      <w:pPr>
        <w:pStyle w:val="ListParagraph"/>
        <w:numPr>
          <w:ilvl w:val="0"/>
          <w:numId w:val="23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«УСТМ»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5A32E5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5A32E5">
      <w:pPr>
        <w:ind w:left="66"/>
        <w:jc w:val="center"/>
      </w:pPr>
      <w:r>
        <w:rPr>
          <w:noProof/>
        </w:rPr>
        <w:pict>
          <v:shape id="_x0000_i1129" type="#_x0000_t75" style="width:426pt;height:183.75pt;visibility:visible">
            <v:imagedata r:id="rId44" o:title=""/>
          </v:shape>
        </w:pict>
      </w:r>
    </w:p>
    <w:p w:rsidR="00EF546E" w:rsidRPr="002708DF" w:rsidRDefault="00EF546E" w:rsidP="005A32E5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Default="00EF546E" w:rsidP="008315E6">
      <w:pPr>
        <w:pStyle w:val="ListParagraph"/>
        <w:keepNext/>
        <w:numPr>
          <w:ilvl w:val="0"/>
          <w:numId w:val="23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30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5A32E5">
      <w:pPr>
        <w:jc w:val="center"/>
        <w:rPr>
          <w:lang w:val="en-US"/>
        </w:rPr>
      </w:pPr>
      <w:r>
        <w:rPr>
          <w:noProof/>
        </w:rPr>
        <w:pict>
          <v:shape id="_x0000_i1131" type="#_x0000_t75" style="width:413.25pt;height:130.5pt;visibility:visible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3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«УСТМ».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32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5A32E5">
      <w:pPr>
        <w:pStyle w:val="ListParagraph"/>
        <w:ind w:left="66"/>
        <w:jc w:val="center"/>
      </w:pPr>
      <w:r>
        <w:rPr>
          <w:noProof/>
        </w:rPr>
        <w:pict>
          <v:shape id="_x0000_i1133" type="#_x0000_t75" style="width:413.25pt;height:129.75pt;visibility:visible">
            <v:imagedata r:id="rId68" o:title=""/>
          </v:shape>
        </w:pict>
      </w:r>
    </w:p>
    <w:p w:rsidR="00EF546E" w:rsidRPr="00F72473" w:rsidRDefault="00EF546E" w:rsidP="005A32E5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5A32E5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8315E6">
      <w:pPr>
        <w:pStyle w:val="ListParagraph"/>
        <w:numPr>
          <w:ilvl w:val="0"/>
          <w:numId w:val="23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8315E6">
      <w:pPr>
        <w:pStyle w:val="ListParagraph"/>
        <w:numPr>
          <w:ilvl w:val="1"/>
          <w:numId w:val="23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3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3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5A32E5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>
        <w:rPr>
          <w:b/>
        </w:rPr>
        <w:t>ПП</w:t>
      </w:r>
      <w:r w:rsidRPr="008C5A2E">
        <w:t>,</w:t>
      </w:r>
      <w:r>
        <w:t xml:space="preserve"> </w:t>
      </w:r>
      <w:r>
        <w:rPr>
          <w:b/>
        </w:rPr>
        <w:t>Количество</w:t>
      </w:r>
      <w:r w:rsidRPr="00F13D7A">
        <w:t xml:space="preserve"> и </w:t>
      </w:r>
      <w:r w:rsidRPr="00EA6BD3">
        <w:rPr>
          <w:b/>
        </w:rPr>
        <w:t>Бонусы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C5A2E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8C5A2E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 xml:space="preserve">Количество </w:t>
      </w:r>
      <w:r>
        <w:t>– плановое количество промотовара.</w:t>
      </w:r>
    </w:p>
    <w:p w:rsidR="00EF546E" w:rsidRPr="003326A9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Бонусы</w:t>
      </w:r>
      <w:r>
        <w:t xml:space="preserve"> – количество бонусов, начисляемое за продажу единицы промотовара.</w:t>
      </w:r>
    </w:p>
    <w:p w:rsidR="00EF546E" w:rsidRDefault="00EF546E" w:rsidP="005A32E5">
      <w:pPr>
        <w:jc w:val="center"/>
      </w:pPr>
      <w:r>
        <w:pict>
          <v:shape id="_x0000_i1134" type="#_x0000_t75" style="width:465pt;height:189pt">
            <v:imagedata r:id="rId69" o:title=""/>
          </v:shape>
        </w:pict>
      </w:r>
    </w:p>
    <w:p w:rsidR="00EF546E" w:rsidRDefault="00EF546E" w:rsidP="005A32E5">
      <w:pPr>
        <w:jc w:val="center"/>
      </w:pPr>
    </w:p>
    <w:p w:rsidR="00EF546E" w:rsidRDefault="00EF546E" w:rsidP="005A32E5">
      <w:pPr>
        <w:jc w:val="center"/>
      </w:pPr>
    </w:p>
    <w:p w:rsidR="00EF546E" w:rsidRDefault="00EF546E" w:rsidP="001B246D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5A32E5">
      <w:pPr>
        <w:jc w:val="center"/>
      </w:pPr>
      <w:r>
        <w:rPr>
          <w:noProof/>
        </w:rPr>
        <w:pict>
          <v:shape id="_x0000_i1135" type="#_x0000_t75" style="width:347.25pt;height:134.25pt;visibility:visible">
            <v:imagedata r:id="rId51" o:title=""/>
          </v:shape>
        </w:pict>
      </w:r>
    </w:p>
    <w:p w:rsidR="00EF546E" w:rsidRDefault="00EF546E" w:rsidP="005A32E5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5A32E5">
      <w:pPr>
        <w:jc w:val="center"/>
      </w:pPr>
      <w:r>
        <w:rPr>
          <w:noProof/>
        </w:rPr>
        <w:pict>
          <v:shape id="_x0000_i1136" type="#_x0000_t75" style="width:357.75pt;height:53.25pt;visibility:visible">
            <v:imagedata r:id="rId52" o:title=""/>
          </v:shape>
        </w:pict>
      </w:r>
    </w:p>
    <w:p w:rsidR="00EF546E" w:rsidRDefault="00EF546E" w:rsidP="005A32E5">
      <w:pPr>
        <w:jc w:val="center"/>
      </w:pPr>
    </w:p>
    <w:p w:rsidR="00EF546E" w:rsidRDefault="00EF546E" w:rsidP="001B246D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1B246D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3F1FD7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  <w:rPr>
          <w:noProof/>
        </w:rPr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3F1FD7">
      <w:pPr>
        <w:pStyle w:val="ListParagraph"/>
        <w:spacing w:line="276" w:lineRule="auto"/>
        <w:ind w:left="777"/>
        <w:jc w:val="both"/>
        <w:rPr>
          <w:noProof/>
        </w:rPr>
      </w:pPr>
    </w:p>
    <w:p w:rsidR="00EF546E" w:rsidRDefault="00EF546E" w:rsidP="003F1FD7">
      <w:pPr>
        <w:pStyle w:val="ListParagraph"/>
        <w:spacing w:line="276" w:lineRule="auto"/>
        <w:ind w:left="777"/>
        <w:jc w:val="both"/>
        <w:rPr>
          <w:noProof/>
        </w:rPr>
      </w:pPr>
      <w:r>
        <w:rPr>
          <w:noProof/>
        </w:rPr>
        <w:pict>
          <v:shape id="_x0000_i1137" type="#_x0000_t75" style="width:378pt;height:122.25pt">
            <v:imagedata r:id="rId67" o:title=""/>
          </v:shape>
        </w:pict>
      </w:r>
    </w:p>
    <w:p w:rsidR="00EF546E" w:rsidRDefault="00EF546E" w:rsidP="001B246D">
      <w:pPr>
        <w:keepNext/>
        <w:ind w:left="425"/>
        <w:jc w:val="center"/>
        <w:rPr>
          <w:noProof/>
        </w:rPr>
      </w:pPr>
    </w:p>
    <w:p w:rsidR="00EF546E" w:rsidRDefault="00EF546E" w:rsidP="001B246D">
      <w:pPr>
        <w:keepNext/>
        <w:ind w:left="425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1B246D">
      <w:pPr>
        <w:jc w:val="center"/>
        <w:rPr>
          <w:noProof/>
        </w:rPr>
      </w:pPr>
      <w:r>
        <w:rPr>
          <w:noProof/>
        </w:rPr>
        <w:pict>
          <v:shape id="_x0000_i1138" type="#_x0000_t75" style="width:378pt;height:149.25pt">
            <v:imagedata r:id="rId40" o:title=""/>
          </v:shape>
        </w:pict>
      </w:r>
    </w:p>
    <w:p w:rsidR="00EF546E" w:rsidRDefault="00EF546E" w:rsidP="001B246D">
      <w:pPr>
        <w:ind w:left="360"/>
        <w:jc w:val="center"/>
      </w:pPr>
    </w:p>
    <w:p w:rsidR="00EF546E" w:rsidRDefault="00EF546E" w:rsidP="005A32E5">
      <w:pPr>
        <w:pStyle w:val="ListParagraph"/>
        <w:spacing w:after="120"/>
        <w:ind w:left="426"/>
        <w:jc w:val="both"/>
        <w:rPr>
          <w:b/>
        </w:rPr>
      </w:pPr>
    </w:p>
    <w:p w:rsidR="00EF546E" w:rsidRPr="000A2420" w:rsidRDefault="00EF546E" w:rsidP="006653C7">
      <w:pPr>
        <w:pStyle w:val="Heading3"/>
      </w:pPr>
      <w:r>
        <w:br w:type="page"/>
      </w:r>
      <w:bookmarkStart w:id="48" w:name="_Toc3201811"/>
      <w:r>
        <w:t>Дополнительная мотивация первостольника</w:t>
      </w:r>
      <w:bookmarkEnd w:id="48"/>
    </w:p>
    <w:p w:rsidR="00EF546E" w:rsidRDefault="00EF546E" w:rsidP="006653C7">
      <w:pPr>
        <w:jc w:val="both"/>
      </w:pPr>
      <w:r>
        <w:t xml:space="preserve">Маркетинговая инициатива «Дополнительная мотивация первостольника» (далее «Доп.мотивация первостольника») предназначена для дополнительной </w:t>
      </w:r>
      <w:r w:rsidRPr="00921357">
        <w:t xml:space="preserve">стимуляции </w:t>
      </w:r>
      <w:r>
        <w:t>работников аптеки с целью повышения продаж промотируемых товаров, входящих в инициативу</w:t>
      </w:r>
      <w:r w:rsidRPr="004B384F">
        <w:t xml:space="preserve"> </w:t>
      </w:r>
      <w:r>
        <w:t>«Доп.мотивация первостольника». Для каждого промотовара назначается количество баллов (для первостольника) за продажу одной упаковки.</w:t>
      </w:r>
    </w:p>
    <w:p w:rsidR="00EF546E" w:rsidRDefault="00EF546E" w:rsidP="006653C7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6653C7">
      <w:pPr>
        <w:jc w:val="both"/>
      </w:pPr>
    </w:p>
    <w:p w:rsidR="00EF546E" w:rsidRDefault="00EF546E" w:rsidP="006653C7">
      <w:pPr>
        <w:ind w:left="1560" w:hanging="1560"/>
        <w:jc w:val="both"/>
      </w:pPr>
      <w:r w:rsidRPr="00BA1B38">
        <w:rPr>
          <w:b/>
          <w:color w:val="0000FF"/>
        </w:rPr>
        <w:t>Примечание:</w:t>
      </w:r>
      <w:r>
        <w:tab/>
      </w:r>
      <w:r w:rsidRPr="005F1C33">
        <w:t>Отличие от инициатив «Товар дня» и «УСТМ» в отсутствии плана продаж</w:t>
      </w:r>
      <w:r>
        <w:t>. В</w:t>
      </w:r>
      <w:r w:rsidRPr="005F1C33">
        <w:t xml:space="preserve">ыплата бонуса аптеке </w:t>
      </w:r>
      <w:r>
        <w:t xml:space="preserve">Союзом «Созвездие» </w:t>
      </w:r>
      <w:r w:rsidRPr="005F1C33">
        <w:t>производится за любое кол</w:t>
      </w:r>
      <w:r>
        <w:t>ичест</w:t>
      </w:r>
      <w:r w:rsidRPr="005F1C33">
        <w:t>во проданного товара</w:t>
      </w:r>
      <w:r>
        <w:t>.</w:t>
      </w:r>
    </w:p>
    <w:p w:rsidR="00EF546E" w:rsidRDefault="00EF546E" w:rsidP="006653C7">
      <w:pPr>
        <w:ind w:left="1560" w:hanging="1560"/>
        <w:jc w:val="both"/>
      </w:pPr>
    </w:p>
    <w:p w:rsidR="00EF546E" w:rsidRDefault="00EF546E" w:rsidP="006653C7">
      <w:pPr>
        <w:ind w:left="1560" w:hanging="1560"/>
        <w:jc w:val="both"/>
      </w:pPr>
      <w:r w:rsidRPr="00795832">
        <w:rPr>
          <w:b/>
          <w:color w:val="FF0000"/>
        </w:rPr>
        <w:t>Внимание:</w:t>
      </w:r>
      <w:r>
        <w:tab/>
      </w:r>
      <w:r w:rsidRPr="001736AD">
        <w:t>Список промотоваров</w:t>
      </w:r>
      <w:r>
        <w:t xml:space="preserve"> инициативы «Дополнительная мотивация первостольника» </w:t>
      </w:r>
      <w:r w:rsidRPr="001736AD">
        <w:t xml:space="preserve">может пересекаться со списком промотоваров из всех инициатив, кроме инициатив </w:t>
      </w:r>
      <w:r w:rsidRPr="00BA1B38">
        <w:t>«Товар дня» и «</w:t>
      </w:r>
      <w:r w:rsidRPr="00212F2B">
        <w:t>УСТМ</w:t>
      </w:r>
      <w:r w:rsidRPr="00BA1B38">
        <w:t>»</w:t>
      </w:r>
      <w:r>
        <w:t xml:space="preserve">. </w:t>
      </w:r>
      <w:r w:rsidRPr="001736AD">
        <w:t>Все иные инициативы могут сосуществовать с инициативой «</w:t>
      </w:r>
      <w:r>
        <w:t>Дополнительная мотивация первостольника</w:t>
      </w:r>
      <w:r w:rsidRPr="001736AD">
        <w:t>». При пересечении списка промотоваров из иной инициативы с инициативой «</w:t>
      </w:r>
      <w:r>
        <w:t>Дополнительная мотивация первостольника</w:t>
      </w:r>
      <w:r w:rsidRPr="001736AD">
        <w:t>» бонусы, предусмотренные инициативой «</w:t>
      </w:r>
      <w:r>
        <w:t>Дополнительная мотивация первостольника</w:t>
      </w:r>
      <w:r w:rsidRPr="001736AD">
        <w:t>» для данного списка промотоваров, продолжают действовать параллельно с бонусами и условиями иной инициативы для данного списка промотоваров</w:t>
      </w:r>
      <w:r>
        <w:t>.</w:t>
      </w:r>
    </w:p>
    <w:p w:rsidR="00EF546E" w:rsidRDefault="00EF546E" w:rsidP="006653C7">
      <w:pPr>
        <w:ind w:left="1560" w:hanging="1560"/>
        <w:jc w:val="both"/>
      </w:pPr>
    </w:p>
    <w:p w:rsidR="00EF546E" w:rsidRDefault="00EF546E" w:rsidP="008315E6">
      <w:pPr>
        <w:pStyle w:val="ListParagraph"/>
        <w:numPr>
          <w:ilvl w:val="0"/>
          <w:numId w:val="24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«Доп.мотивация первостольника»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6653C7">
      <w:pPr>
        <w:pStyle w:val="ListParagraph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6653C7">
      <w:pPr>
        <w:ind w:left="66"/>
        <w:jc w:val="center"/>
        <w:rPr>
          <w:noProof/>
        </w:rPr>
      </w:pPr>
      <w:r>
        <w:rPr>
          <w:noProof/>
        </w:rPr>
        <w:pict>
          <v:shape id="_x0000_i1139" type="#_x0000_t75" style="width:414pt;height:178.5pt;visibility:visible">
            <v:imagedata r:id="rId44" o:title=""/>
          </v:shape>
        </w:pict>
      </w:r>
    </w:p>
    <w:p w:rsidR="00EF546E" w:rsidRDefault="00EF546E" w:rsidP="006653C7">
      <w:pPr>
        <w:ind w:left="66"/>
        <w:jc w:val="center"/>
      </w:pPr>
    </w:p>
    <w:p w:rsidR="00EF546E" w:rsidRDefault="00EF546E" w:rsidP="006653C7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2708DF" w:rsidRDefault="00EF546E" w:rsidP="006653C7">
      <w:pPr>
        <w:ind w:left="2127" w:hanging="1701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4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40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6653C7">
      <w:pPr>
        <w:jc w:val="center"/>
        <w:rPr>
          <w:lang w:val="en-US"/>
        </w:rPr>
      </w:pPr>
      <w:r>
        <w:rPr>
          <w:noProof/>
        </w:rPr>
        <w:pict>
          <v:shape id="_x0000_i1141" type="#_x0000_t75" style="width:403.5pt;height:129pt;visibility:visible">
            <v:imagedata r:id="rId32" o:title=""/>
          </v:shape>
        </w:pict>
      </w:r>
    </w:p>
    <w:p w:rsidR="00EF546E" w:rsidRDefault="00EF546E" w:rsidP="003F1FD7">
      <w:pPr>
        <w:pStyle w:val="ListParagraph"/>
        <w:keepNext/>
        <w:keepLines/>
        <w:numPr>
          <w:ilvl w:val="0"/>
          <w:numId w:val="24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«Доп.мотивация первостольника».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42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6653C7">
      <w:pPr>
        <w:pStyle w:val="ListParagraph"/>
        <w:ind w:left="66"/>
        <w:jc w:val="center"/>
        <w:rPr>
          <w:noProof/>
        </w:rPr>
      </w:pPr>
      <w:r>
        <w:rPr>
          <w:noProof/>
        </w:rPr>
        <w:pict>
          <v:shape id="_x0000_i1143" type="#_x0000_t75" style="width:413.25pt;height:129.75pt;visibility:visible">
            <v:imagedata r:id="rId70" o:title=""/>
          </v:shape>
        </w:pict>
      </w:r>
    </w:p>
    <w:p w:rsidR="00EF546E" w:rsidRDefault="00EF546E" w:rsidP="006653C7">
      <w:pPr>
        <w:pStyle w:val="ListParagraph"/>
        <w:ind w:left="66"/>
        <w:jc w:val="center"/>
      </w:pPr>
    </w:p>
    <w:p w:rsidR="00EF546E" w:rsidRDefault="00EF546E" w:rsidP="006653C7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6653C7">
      <w:pPr>
        <w:ind w:left="2127" w:hanging="1701"/>
        <w:jc w:val="both"/>
      </w:pPr>
    </w:p>
    <w:p w:rsidR="00EF546E" w:rsidRDefault="00EF546E" w:rsidP="006653C7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Pr="00F72473" w:rsidRDefault="00EF546E" w:rsidP="006653C7">
      <w:pPr>
        <w:ind w:left="2127" w:hanging="1701"/>
        <w:jc w:val="both"/>
      </w:pPr>
    </w:p>
    <w:p w:rsidR="00EF546E" w:rsidRDefault="00EF546E" w:rsidP="008315E6">
      <w:pPr>
        <w:pStyle w:val="ListParagraph"/>
        <w:numPr>
          <w:ilvl w:val="0"/>
          <w:numId w:val="24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три вкладки:</w:t>
      </w:r>
    </w:p>
    <w:p w:rsidR="00EF546E" w:rsidRPr="00F64A81" w:rsidRDefault="00EF546E" w:rsidP="008315E6">
      <w:pPr>
        <w:pStyle w:val="ListParagraph"/>
        <w:numPr>
          <w:ilvl w:val="1"/>
          <w:numId w:val="24"/>
        </w:numPr>
        <w:spacing w:line="276" w:lineRule="auto"/>
        <w:ind w:left="1134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4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4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2516D2">
      <w:pPr>
        <w:pStyle w:val="ListParagraph"/>
        <w:spacing w:line="276" w:lineRule="auto"/>
        <w:ind w:left="0"/>
        <w:jc w:val="both"/>
      </w:pPr>
    </w:p>
    <w:p w:rsidR="00EF546E" w:rsidRDefault="00EF546E" w:rsidP="006653C7">
      <w:pPr>
        <w:ind w:left="426"/>
        <w:jc w:val="both"/>
      </w:pPr>
      <w:r>
        <w:t xml:space="preserve">Вкладка </w:t>
      </w:r>
      <w:r w:rsidRPr="000D3FDC">
        <w:rPr>
          <w:b/>
        </w:rPr>
        <w:t>Промо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9946DB">
        <w:t xml:space="preserve">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четыре колонки: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67727F">
        <w:t xml:space="preserve">, </w:t>
      </w:r>
      <w:r>
        <w:rPr>
          <w:b/>
        </w:rPr>
        <w:t>ПП</w:t>
      </w:r>
      <w:r>
        <w:t xml:space="preserve"> </w:t>
      </w:r>
      <w:r w:rsidRPr="00F13D7A">
        <w:t xml:space="preserve">и </w:t>
      </w:r>
      <w:r>
        <w:rPr>
          <w:b/>
        </w:rPr>
        <w:t>Бонусы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474BA1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Pr="003326A9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Бонусы</w:t>
      </w:r>
      <w:r>
        <w:t xml:space="preserve"> – количество бонусов, начисляемое за продажу единицы промотовара.</w:t>
      </w:r>
    </w:p>
    <w:p w:rsidR="00EF546E" w:rsidRDefault="00EF546E" w:rsidP="006653C7">
      <w:pPr>
        <w:jc w:val="center"/>
        <w:rPr>
          <w:noProof/>
        </w:rPr>
      </w:pPr>
      <w:r>
        <w:rPr>
          <w:noProof/>
        </w:rPr>
        <w:pict>
          <v:shape id="_x0000_i1144" type="#_x0000_t75" style="width:465pt;height:190.5pt">
            <v:imagedata r:id="rId71" o:title=""/>
          </v:shape>
        </w:pict>
      </w:r>
    </w:p>
    <w:p w:rsidR="00EF546E" w:rsidRDefault="00EF546E" w:rsidP="006653C7">
      <w:pPr>
        <w:jc w:val="center"/>
      </w:pPr>
    </w:p>
    <w:p w:rsidR="00EF546E" w:rsidRDefault="00EF546E" w:rsidP="000008D5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6653C7">
      <w:pPr>
        <w:jc w:val="center"/>
        <w:rPr>
          <w:noProof/>
        </w:rPr>
      </w:pPr>
      <w:r>
        <w:rPr>
          <w:noProof/>
        </w:rPr>
        <w:pict>
          <v:shape id="_x0000_i1145" type="#_x0000_t75" style="width:347.25pt;height:134.25pt;visibility:visible">
            <v:imagedata r:id="rId51" o:title=""/>
          </v:shape>
        </w:pict>
      </w:r>
    </w:p>
    <w:p w:rsidR="00EF546E" w:rsidRDefault="00EF546E" w:rsidP="006653C7">
      <w:pPr>
        <w:jc w:val="center"/>
      </w:pPr>
    </w:p>
    <w:p w:rsidR="00EF546E" w:rsidRDefault="00EF546E" w:rsidP="006653C7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2516D2">
      <w:pPr>
        <w:pStyle w:val="ListParagraph"/>
        <w:spacing w:line="276" w:lineRule="auto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6653C7">
      <w:pPr>
        <w:jc w:val="center"/>
      </w:pPr>
      <w:r>
        <w:rPr>
          <w:noProof/>
        </w:rPr>
        <w:pict>
          <v:shape id="_x0000_i1146" type="#_x0000_t75" style="width:357.75pt;height:53.25pt;visibility:visible">
            <v:imagedata r:id="rId52" o:title=""/>
          </v:shape>
        </w:pict>
      </w:r>
    </w:p>
    <w:p w:rsidR="00EF546E" w:rsidRDefault="00EF546E" w:rsidP="006653C7">
      <w:pPr>
        <w:jc w:val="center"/>
      </w:pPr>
    </w:p>
    <w:p w:rsidR="00EF546E" w:rsidRDefault="00EF546E" w:rsidP="006653C7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6653C7">
      <w:pPr>
        <w:jc w:val="center"/>
        <w:rPr>
          <w:noProof/>
        </w:rPr>
      </w:pPr>
      <w:r>
        <w:rPr>
          <w:noProof/>
        </w:rPr>
        <w:pict>
          <v:shape id="_x0000_i1147" type="#_x0000_t75" style="width:270pt;height:81pt;visibility:visible">
            <v:imagedata r:id="rId53" o:title=""/>
          </v:shape>
        </w:pict>
      </w:r>
    </w:p>
    <w:p w:rsidR="00EF546E" w:rsidRDefault="00EF546E" w:rsidP="006653C7">
      <w:pPr>
        <w:jc w:val="center"/>
      </w:pPr>
    </w:p>
    <w:p w:rsidR="00EF546E" w:rsidRDefault="00EF546E" w:rsidP="002516D2">
      <w:pPr>
        <w:keepNext/>
        <w:ind w:left="425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2516D2">
      <w:pPr>
        <w:jc w:val="center"/>
        <w:rPr>
          <w:noProof/>
        </w:rPr>
      </w:pPr>
      <w:r>
        <w:rPr>
          <w:noProof/>
        </w:rPr>
        <w:pict>
          <v:shape id="_x0000_i1148" type="#_x0000_t75" style="width:378pt;height:149.25pt">
            <v:imagedata r:id="rId40" o:title=""/>
          </v:shape>
        </w:pict>
      </w:r>
    </w:p>
    <w:p w:rsidR="00EF546E" w:rsidRPr="007A2C95" w:rsidRDefault="00EF546E" w:rsidP="00116103">
      <w:pPr>
        <w:pStyle w:val="ListParagraph"/>
        <w:spacing w:after="120"/>
        <w:ind w:left="0"/>
        <w:jc w:val="both"/>
      </w:pPr>
      <w:r>
        <w:br w:type="page"/>
      </w:r>
    </w:p>
    <w:p w:rsidR="00EF546E" w:rsidRDefault="00EF546E" w:rsidP="00116103">
      <w:pPr>
        <w:pStyle w:val="Heading2"/>
      </w:pPr>
      <w:bookmarkStart w:id="49" w:name="_Инициативы,_относящиеся_к"/>
      <w:bookmarkStart w:id="50" w:name="_Toc3201812"/>
      <w:bookmarkEnd w:id="49"/>
      <w:r>
        <w:t>Инициативы, относящиеся к «дополнительным активностям»</w:t>
      </w:r>
      <w:bookmarkEnd w:id="50"/>
    </w:p>
    <w:p w:rsidR="00EF546E" w:rsidRDefault="00EF546E" w:rsidP="00116103">
      <w:pPr>
        <w:jc w:val="both"/>
      </w:pPr>
      <w:r>
        <w:t xml:space="preserve">В этом разделе перечислены маркетинговые инициативы, </w:t>
      </w:r>
      <w:r w:rsidRPr="00116103">
        <w:t>относящиеся к «дополнительным активностям»</w:t>
      </w:r>
      <w:r>
        <w:t>. П</w:t>
      </w:r>
      <w:r w:rsidRPr="00116103">
        <w:t xml:space="preserve">о ассортименту </w:t>
      </w:r>
      <w:r>
        <w:t xml:space="preserve">такие инициативы </w:t>
      </w:r>
      <w:r w:rsidRPr="00116103">
        <w:t xml:space="preserve">могут пересекаться с любыми </w:t>
      </w:r>
      <w:r>
        <w:t xml:space="preserve">другими </w:t>
      </w:r>
      <w:r w:rsidRPr="00116103">
        <w:t>инициативами</w:t>
      </w:r>
      <w:r>
        <w:t xml:space="preserve">. </w:t>
      </w:r>
      <w:r w:rsidRPr="00635338">
        <w:t xml:space="preserve">При пересечении ассортимента инициативы, относящейся к «дополнительным активностям», с ассортиментом инициатив </w:t>
      </w:r>
      <w:r>
        <w:t>«</w:t>
      </w:r>
      <w:r w:rsidRPr="00635338">
        <w:t>Обязательная матрица</w:t>
      </w:r>
      <w:r>
        <w:t>»</w:t>
      </w:r>
      <w:r w:rsidRPr="00635338">
        <w:t xml:space="preserve">, </w:t>
      </w:r>
      <w:r>
        <w:t>«</w:t>
      </w:r>
      <w:r w:rsidRPr="00635338">
        <w:t>Рекомендованный товар</w:t>
      </w:r>
      <w:r>
        <w:t>»</w:t>
      </w:r>
      <w:r w:rsidRPr="00635338">
        <w:t xml:space="preserve">, </w:t>
      </w:r>
      <w:r>
        <w:t>«</w:t>
      </w:r>
      <w:r w:rsidRPr="00635338">
        <w:t>Дополнительная мотивация</w:t>
      </w:r>
      <w:r>
        <w:t>»</w:t>
      </w:r>
      <w:r w:rsidRPr="00635338">
        <w:t xml:space="preserve">, </w:t>
      </w:r>
      <w:r>
        <w:t>«</w:t>
      </w:r>
      <w:r w:rsidRPr="00635338">
        <w:t>Товар дня</w:t>
      </w:r>
      <w:r>
        <w:t>»,</w:t>
      </w:r>
      <w:r w:rsidRPr="00635338">
        <w:t xml:space="preserve"> бонусы, предусмотренные инициативой для данного ассортимента, продолжают действовать параллельно с бонусами и условиями других инициатив для данного ассортимента</w:t>
      </w:r>
      <w:r>
        <w:t>.</w:t>
      </w:r>
    </w:p>
    <w:p w:rsidR="00EF546E" w:rsidRPr="000A2420" w:rsidRDefault="00EF546E" w:rsidP="00116103">
      <w:pPr>
        <w:pStyle w:val="Heading3"/>
      </w:pPr>
      <w:bookmarkStart w:id="51" w:name="_Toc3201813"/>
      <w:r>
        <w:t>Бездефектурное наличие</w:t>
      </w:r>
      <w:bookmarkEnd w:id="51"/>
    </w:p>
    <w:p w:rsidR="00EF546E" w:rsidRDefault="00EF546E" w:rsidP="00116103">
      <w:pPr>
        <w:jc w:val="both"/>
      </w:pPr>
      <w:r>
        <w:t>Маркетинговая инициатива «Бездефектурное наличие» предназначена для обеспечения наличия на остатках определённого количества промотируемых товаров в соответствии с параметрами инициативы (количество на конец дня). Инициатива создаётся в офисе управления аптечной сетью, либо в офисе управления маркетинговым союзом (на основе договора с аптекой) и отправляется в аптеку.</w:t>
      </w:r>
    </w:p>
    <w:p w:rsidR="00EF546E" w:rsidRDefault="00EF546E" w:rsidP="00116103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C73F1">
      <w:pPr>
        <w:pStyle w:val="ListParagraph"/>
        <w:numPr>
          <w:ilvl w:val="0"/>
          <w:numId w:val="28"/>
        </w:numPr>
        <w:spacing w:line="276" w:lineRule="auto"/>
        <w:ind w:left="360"/>
        <w:jc w:val="both"/>
      </w:pPr>
      <w:r>
        <w:t xml:space="preserve">Аптека должна удостовериться, что маркетинговая инициатива «Бездефектурное наличие»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073A89" w:rsidRDefault="00EF546E" w:rsidP="009D40EF">
      <w:pPr>
        <w:pStyle w:val="ListParagraph"/>
        <w:spacing w:line="276" w:lineRule="auto"/>
        <w:ind w:left="360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</w:p>
    <w:p w:rsidR="00EF546E" w:rsidRDefault="00EF546E" w:rsidP="00116103">
      <w:pPr>
        <w:ind w:left="66"/>
        <w:jc w:val="center"/>
      </w:pPr>
      <w:r>
        <w:rPr>
          <w:noProof/>
        </w:rPr>
        <w:pict>
          <v:shape id="_x0000_i1149" type="#_x0000_t75" style="width:444pt;height:191.25pt;visibility:visible">
            <v:imagedata r:id="rId44" o:title=""/>
          </v:shape>
        </w:pict>
      </w:r>
    </w:p>
    <w:p w:rsidR="00EF546E" w:rsidRPr="002708DF" w:rsidRDefault="00EF546E" w:rsidP="00116103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2708DF" w:rsidRDefault="00EF546E" w:rsidP="00116103">
      <w:pPr>
        <w:ind w:left="1985" w:hanging="1559"/>
        <w:jc w:val="both"/>
      </w:pPr>
    </w:p>
    <w:p w:rsidR="00EF546E" w:rsidRDefault="00EF546E" w:rsidP="008C73F1">
      <w:pPr>
        <w:pStyle w:val="ListParagraph"/>
        <w:keepNext/>
        <w:numPr>
          <w:ilvl w:val="0"/>
          <w:numId w:val="28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50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Pr="00A144A6" w:rsidRDefault="00EF546E" w:rsidP="00116103">
      <w:pPr>
        <w:jc w:val="center"/>
        <w:rPr>
          <w:lang w:val="en-US"/>
        </w:rPr>
      </w:pPr>
      <w:r>
        <w:rPr>
          <w:noProof/>
        </w:rPr>
        <w:pict>
          <v:shape id="_x0000_i1151" type="#_x0000_t75" style="width:448.5pt;height:141.75pt">
            <v:imagedata r:id="rId32" o:title=""/>
          </v:shape>
        </w:pict>
      </w:r>
    </w:p>
    <w:p w:rsidR="00EF546E" w:rsidRDefault="00EF546E" w:rsidP="008C73F1">
      <w:pPr>
        <w:pStyle w:val="ListParagraph"/>
        <w:keepNext/>
        <w:numPr>
          <w:ilvl w:val="0"/>
          <w:numId w:val="28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«Бездефектурное наличие».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52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116103">
      <w:pPr>
        <w:pStyle w:val="ListParagraph"/>
        <w:ind w:left="66"/>
        <w:jc w:val="center"/>
      </w:pPr>
      <w:r>
        <w:rPr>
          <w:noProof/>
        </w:rPr>
        <w:pict>
          <v:shape id="_x0000_i1153" type="#_x0000_t75" style="width:466.5pt;height:122.25pt">
            <v:imagedata r:id="rId72" o:title=""/>
          </v:shape>
        </w:pict>
      </w:r>
    </w:p>
    <w:p w:rsidR="00EF546E" w:rsidRPr="00F72473" w:rsidRDefault="00EF546E" w:rsidP="00116103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116103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Pr="001A6ADC" w:rsidRDefault="00EF546E" w:rsidP="00116103">
      <w:pPr>
        <w:jc w:val="both"/>
      </w:pPr>
    </w:p>
    <w:p w:rsidR="00EF546E" w:rsidRDefault="00EF546E" w:rsidP="008C73F1">
      <w:pPr>
        <w:pStyle w:val="ListParagraph"/>
        <w:numPr>
          <w:ilvl w:val="0"/>
          <w:numId w:val="28"/>
        </w:numPr>
        <w:spacing w:line="276" w:lineRule="auto"/>
        <w:ind w:left="426"/>
        <w:jc w:val="both"/>
      </w:pPr>
      <w:r>
        <w:t xml:space="preserve">Открывшееся окно </w:t>
      </w:r>
      <w:bookmarkStart w:id="52" w:name="пункт_3"/>
      <w:r>
        <w:rPr>
          <w:b/>
        </w:rPr>
        <w:t>Параметры инициативы</w:t>
      </w:r>
      <w:bookmarkEnd w:id="52"/>
      <w:r w:rsidRPr="001540CA">
        <w:t xml:space="preserve"> </w:t>
      </w:r>
      <w:r>
        <w:t>разделено на три вкладки:</w:t>
      </w:r>
    </w:p>
    <w:p w:rsidR="00EF546E" w:rsidRPr="00F64A81" w:rsidRDefault="00EF546E" w:rsidP="008C73F1">
      <w:pPr>
        <w:pStyle w:val="ListParagraph"/>
        <w:numPr>
          <w:ilvl w:val="1"/>
          <w:numId w:val="28"/>
        </w:numPr>
        <w:spacing w:line="276" w:lineRule="auto"/>
        <w:ind w:left="1134"/>
        <w:jc w:val="both"/>
      </w:pPr>
      <w:r>
        <w:t xml:space="preserve">Вкладка 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C73F1">
      <w:pPr>
        <w:pStyle w:val="ListParagraph"/>
        <w:numPr>
          <w:ilvl w:val="1"/>
          <w:numId w:val="28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Pr="00F42810" w:rsidRDefault="00EF546E" w:rsidP="008C73F1">
      <w:pPr>
        <w:pStyle w:val="ListParagraph"/>
        <w:numPr>
          <w:ilvl w:val="1"/>
          <w:numId w:val="28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116103">
      <w:pPr>
        <w:ind w:left="426"/>
        <w:jc w:val="both"/>
      </w:pPr>
      <w:r>
        <w:t xml:space="preserve">Вкладка 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A1C45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</w:t>
      </w:r>
      <w:r w:rsidRPr="008A1C45">
        <w:t xml:space="preserve">.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A1C45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четыре колонки: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3326A9">
        <w:t>,</w:t>
      </w:r>
      <w:r>
        <w:t xml:space="preserve"> </w:t>
      </w:r>
      <w:r w:rsidRPr="00340EB7">
        <w:rPr>
          <w:b/>
        </w:rPr>
        <w:t>ПП</w:t>
      </w:r>
      <w:r>
        <w:t xml:space="preserve"> </w:t>
      </w:r>
      <w:r w:rsidRPr="00F34A48">
        <w:t xml:space="preserve">и </w:t>
      </w:r>
      <w:r>
        <w:rPr>
          <w:b/>
        </w:rPr>
        <w:t>Количество</w:t>
      </w:r>
      <w:r w:rsidRPr="00F34A48">
        <w:t>.</w:t>
      </w:r>
    </w:p>
    <w:p w:rsidR="00EF546E" w:rsidRPr="00340EB7" w:rsidRDefault="00EF546E" w:rsidP="00340EB7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 w:rsidRPr="00340EB7">
        <w:rPr>
          <w:b/>
        </w:rPr>
        <w:t>Код</w:t>
      </w:r>
      <w:r w:rsidRPr="00340EB7">
        <w:t xml:space="preserve"> – внутренний код промотовара.</w:t>
      </w:r>
    </w:p>
    <w:p w:rsidR="00EF546E" w:rsidRDefault="00EF546E" w:rsidP="008A1C45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340EB7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A1C45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>
        <w:rPr>
          <w:b/>
        </w:rPr>
        <w:t xml:space="preserve">Количество </w:t>
      </w:r>
      <w:r>
        <w:t>– количество промотовара, которое обязательно должно находиться на остатках.</w:t>
      </w:r>
    </w:p>
    <w:p w:rsidR="00EF546E" w:rsidRDefault="00EF546E" w:rsidP="00116103">
      <w:pPr>
        <w:jc w:val="center"/>
      </w:pPr>
      <w:r>
        <w:pict>
          <v:shape id="_x0000_i1154" type="#_x0000_t75" style="width:464.25pt;height:205.5pt">
            <v:imagedata r:id="rId73" o:title=""/>
          </v:shape>
        </w:pict>
      </w:r>
    </w:p>
    <w:p w:rsidR="00EF546E" w:rsidRDefault="00EF546E" w:rsidP="008A1C45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55" type="#_x0000_t75" style="width:348.75pt;height:159pt">
            <v:imagedata r:id="rId74" o:title=""/>
          </v:shape>
        </w:pict>
      </w:r>
    </w:p>
    <w:p w:rsidR="00EF546E" w:rsidRDefault="00EF546E" w:rsidP="00116103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8A1C45">
      <w:pPr>
        <w:pStyle w:val="ListParagraph"/>
        <w:spacing w:line="276" w:lineRule="auto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56" type="#_x0000_t75" style="width:358.5pt;height:60pt">
            <v:imagedata r:id="rId75" o:title=""/>
          </v:shape>
        </w:pict>
      </w:r>
    </w:p>
    <w:p w:rsidR="00EF546E" w:rsidRDefault="00EF546E" w:rsidP="00116103">
      <w:pPr>
        <w:jc w:val="center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Внутренние контрагенты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</w:t>
      </w:r>
      <w:r>
        <w:rPr>
          <w:b/>
        </w:rPr>
        <w:t>е</w:t>
      </w:r>
      <w:r w:rsidRPr="00AA2EE7">
        <w:rPr>
          <w:b/>
        </w:rPr>
        <w:t xml:space="preserve"> контрагент</w:t>
      </w:r>
      <w:r>
        <w:rPr>
          <w:b/>
        </w:rPr>
        <w:t>ы</w:t>
      </w:r>
      <w:r>
        <w:t>.</w:t>
      </w:r>
    </w:p>
    <w:p w:rsidR="00EF546E" w:rsidRDefault="00EF546E" w:rsidP="00116103">
      <w:pPr>
        <w:ind w:left="426"/>
        <w:jc w:val="both"/>
      </w:pPr>
    </w:p>
    <w:p w:rsidR="00EF546E" w:rsidRDefault="00EF546E" w:rsidP="008A1C45">
      <w:pPr>
        <w:keepNext/>
        <w:ind w:left="425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A1C45">
      <w:pPr>
        <w:jc w:val="center"/>
        <w:rPr>
          <w:noProof/>
        </w:rPr>
      </w:pPr>
      <w:r>
        <w:rPr>
          <w:noProof/>
        </w:rPr>
        <w:pict>
          <v:shape id="_x0000_i1157" type="#_x0000_t75" style="width:378pt;height:149.25pt">
            <v:imagedata r:id="rId40" o:title=""/>
          </v:shape>
        </w:pict>
      </w:r>
    </w:p>
    <w:p w:rsidR="00EF546E" w:rsidRDefault="00EF546E" w:rsidP="00116103">
      <w:pPr>
        <w:ind w:left="360"/>
      </w:pPr>
    </w:p>
    <w:p w:rsidR="00EF546E" w:rsidRDefault="00EF546E" w:rsidP="008C73F1">
      <w:pPr>
        <w:pStyle w:val="ListParagraph"/>
        <w:numPr>
          <w:ilvl w:val="0"/>
          <w:numId w:val="28"/>
        </w:numPr>
        <w:spacing w:after="120" w:line="276" w:lineRule="auto"/>
        <w:ind w:left="426"/>
        <w:jc w:val="both"/>
      </w:pPr>
      <w:r>
        <w:t xml:space="preserve">Также имеется возможность построить отчёт по данной маркетинговой инициативе. Для этого в окне </w:t>
      </w:r>
      <w:r>
        <w:rPr>
          <w:b/>
        </w:rPr>
        <w:t>Список маркетинговых инициатив</w:t>
      </w:r>
      <w:r>
        <w:t xml:space="preserve"> (см. </w:t>
      </w:r>
      <w:hyperlink w:anchor="пункт_3" w:history="1">
        <w:r w:rsidRPr="00520657">
          <w:t>выше пункт №</w:t>
        </w:r>
        <w:r>
          <w:t>3</w:t>
        </w:r>
      </w:hyperlink>
      <w:r>
        <w:t xml:space="preserve">) следует нажать на кнопку </w:t>
      </w:r>
      <w:r>
        <w:rPr>
          <w:noProof/>
        </w:rPr>
        <w:pict>
          <v:shape id="_x0000_i1158" type="#_x0000_t75" style="width:15.75pt;height:14.25pt;visibility:visible">
            <v:imagedata r:id="rId76" o:title=""/>
          </v:shape>
        </w:pict>
      </w:r>
      <w:r>
        <w:t xml:space="preserve"> (Отчёт). Откроется отдельное окно с предпросмотром отчёта.</w:t>
      </w:r>
    </w:p>
    <w:p w:rsidR="00EF546E" w:rsidRDefault="00EF546E" w:rsidP="008C73F1">
      <w:pPr>
        <w:pStyle w:val="ListParagraph"/>
        <w:numPr>
          <w:ilvl w:val="0"/>
          <w:numId w:val="28"/>
        </w:numPr>
        <w:spacing w:after="120" w:line="276" w:lineRule="auto"/>
        <w:ind w:left="426"/>
        <w:jc w:val="both"/>
      </w:pPr>
      <w:r>
        <w:br w:type="page"/>
        <w:t xml:space="preserve">Ещё один вариант получения отчёта по инициативе доступен по кнопке </w:t>
      </w:r>
      <w:r>
        <w:pict>
          <v:shape id="_x0000_i1159" type="#_x0000_t75" style="width:21.75pt;height:17.25pt">
            <v:imagedata r:id="rId18" o:title=""/>
          </v:shape>
        </w:pict>
      </w:r>
      <w:r>
        <w:t xml:space="preserve"> (Отчёты) в окне </w:t>
      </w:r>
      <w:r>
        <w:rPr>
          <w:b/>
        </w:rPr>
        <w:t>Список партнёрских программ</w:t>
      </w:r>
      <w:r w:rsidRPr="00C24234">
        <w:t xml:space="preserve"> </w:t>
      </w:r>
      <w:r>
        <w:t xml:space="preserve">(см. </w:t>
      </w:r>
      <w:hyperlink w:anchor="пункт_3" w:history="1">
        <w:r w:rsidRPr="00520657">
          <w:t>выше пункт №</w:t>
        </w:r>
        <w:r>
          <w:t>2</w:t>
        </w:r>
      </w:hyperlink>
      <w:r>
        <w:t xml:space="preserve">). Откроется отдельное окно, в котором можно выбрать дату отчёта, подразделение и фильтр, имеется возможность поиска. Для построения отчёта следует нажать на кнопку </w:t>
      </w:r>
      <w:r>
        <w:rPr>
          <w:b/>
        </w:rPr>
        <w:t>Сформировать отчет</w:t>
      </w:r>
      <w:r>
        <w:t>:</w:t>
      </w:r>
    </w:p>
    <w:p w:rsidR="00EF546E" w:rsidRDefault="00EF546E" w:rsidP="00116103">
      <w:pPr>
        <w:pStyle w:val="ListParagraph"/>
        <w:spacing w:after="120"/>
        <w:ind w:left="426"/>
        <w:jc w:val="both"/>
        <w:rPr>
          <w:b/>
        </w:rPr>
      </w:pPr>
      <w:r w:rsidRPr="006D7B42">
        <w:rPr>
          <w:b/>
        </w:rPr>
        <w:pict>
          <v:shape id="_x0000_i1160" type="#_x0000_t75" style="width:460.5pt;height:276pt">
            <v:imagedata r:id="rId77" o:title=""/>
          </v:shape>
        </w:pict>
      </w:r>
    </w:p>
    <w:p w:rsidR="00EF546E" w:rsidRPr="002502B5" w:rsidRDefault="00EF546E" w:rsidP="00116103">
      <w:pPr>
        <w:pStyle w:val="ListParagraph"/>
        <w:spacing w:after="120"/>
        <w:ind w:left="426"/>
        <w:jc w:val="both"/>
        <w:rPr>
          <w:b/>
        </w:rPr>
      </w:pPr>
    </w:p>
    <w:p w:rsidR="00EF546E" w:rsidRPr="007D7C6C" w:rsidRDefault="00EF546E" w:rsidP="00116103">
      <w:pPr>
        <w:pStyle w:val="ListParagraph"/>
        <w:spacing w:after="120"/>
        <w:ind w:left="426"/>
        <w:jc w:val="both"/>
        <w:rPr>
          <w:b/>
        </w:rPr>
      </w:pPr>
      <w:r>
        <w:rPr>
          <w:b/>
        </w:rPr>
        <w:t>Вы можете использовать отчёт для заказа товаров из списка, если у вас нет системы автозаказа.</w:t>
      </w:r>
    </w:p>
    <w:p w:rsidR="00EF546E" w:rsidRDefault="00EF546E" w:rsidP="00116103">
      <w:pPr>
        <w:pStyle w:val="ListParagraph"/>
        <w:spacing w:after="120"/>
        <w:ind w:left="426"/>
        <w:jc w:val="both"/>
      </w:pPr>
    </w:p>
    <w:p w:rsidR="00EF546E" w:rsidRDefault="00EF546E" w:rsidP="008C73F1">
      <w:pPr>
        <w:pStyle w:val="ListParagraph"/>
        <w:numPr>
          <w:ilvl w:val="0"/>
          <w:numId w:val="28"/>
        </w:numPr>
        <w:spacing w:after="120" w:line="276" w:lineRule="auto"/>
        <w:ind w:left="426"/>
        <w:jc w:val="both"/>
      </w:pPr>
      <w:r>
        <w:t xml:space="preserve">Если у вас установлена программа автозаказа </w:t>
      </w:r>
      <w:r w:rsidRPr="00C355BC">
        <w:rPr>
          <w:b/>
        </w:rPr>
        <w:t>ОПТИМА</w:t>
      </w:r>
      <w:r>
        <w:rPr>
          <w:b/>
        </w:rPr>
        <w:t xml:space="preserve">, </w:t>
      </w:r>
      <w:r>
        <w:t xml:space="preserve">принятая инициатива автоматически </w:t>
      </w:r>
      <w:r w:rsidRPr="004B11FB">
        <w:t>выгру</w:t>
      </w:r>
      <w:r>
        <w:t xml:space="preserve">зится в программу, </w:t>
      </w:r>
      <w:bookmarkStart w:id="53" w:name="_GoBack"/>
      <w:bookmarkEnd w:id="53"/>
      <w:r>
        <w:t xml:space="preserve">промотовары попадут в группу </w:t>
      </w:r>
      <w:r w:rsidRPr="00C1684D">
        <w:rPr>
          <w:b/>
        </w:rPr>
        <w:t>Бездефектурный остаток</w:t>
      </w:r>
      <w:r>
        <w:t>.</w:t>
      </w:r>
    </w:p>
    <w:p w:rsidR="00EF546E" w:rsidRPr="00F24165" w:rsidRDefault="00EF546E" w:rsidP="008C73F1">
      <w:pPr>
        <w:pStyle w:val="ListParagraph"/>
        <w:keepNext/>
        <w:numPr>
          <w:ilvl w:val="0"/>
          <w:numId w:val="28"/>
        </w:numPr>
        <w:spacing w:after="120" w:line="276" w:lineRule="auto"/>
        <w:ind w:left="425" w:hanging="357"/>
        <w:jc w:val="both"/>
      </w:pPr>
      <w:r>
        <w:br w:type="page"/>
        <w:t xml:space="preserve">Программа автозаказа </w:t>
      </w:r>
      <w:r w:rsidRPr="00C355BC">
        <w:rPr>
          <w:b/>
        </w:rPr>
        <w:t>ОПТИМА</w:t>
      </w:r>
      <w:r w:rsidRPr="00747DB0">
        <w:t>,</w:t>
      </w:r>
      <w:r>
        <w:t xml:space="preserve"> в соответствии с полученными параметрами, обеспечит расчёт потребности для выполнения аптекой условий инициативы. В общем случае расчёт потребности будет произведён с учётом наличия промотоваров на складе аптеки и их уходимости.</w:t>
      </w:r>
    </w:p>
    <w:p w:rsidR="00EF546E" w:rsidRDefault="00EF546E" w:rsidP="00116103">
      <w:r>
        <w:rPr>
          <w:noProof/>
        </w:rPr>
        <w:pict>
          <v:shape id="_x0000_i1161" type="#_x0000_t75" style="width:462.75pt;height:328.5pt;visibility:visible">
            <v:imagedata r:id="rId78" o:title=""/>
          </v:shape>
        </w:pict>
      </w:r>
    </w:p>
    <w:p w:rsidR="00EF546E" w:rsidRDefault="00EF546E" w:rsidP="008C73F1">
      <w:pPr>
        <w:pStyle w:val="ListParagraph"/>
        <w:keepNext/>
        <w:numPr>
          <w:ilvl w:val="0"/>
          <w:numId w:val="28"/>
        </w:numPr>
        <w:spacing w:line="276" w:lineRule="auto"/>
        <w:ind w:left="425" w:hanging="357"/>
        <w:jc w:val="both"/>
        <w:rPr>
          <w:noProof/>
        </w:rPr>
      </w:pPr>
      <w:r>
        <w:t xml:space="preserve">После расчёта потребности следует произвести расторговку по поставщикам. Это производится либо в программе </w:t>
      </w:r>
      <w:r w:rsidRPr="00656528">
        <w:rPr>
          <w:b/>
        </w:rPr>
        <w:t>ОПТИМА</w:t>
      </w:r>
      <w:r w:rsidRPr="00844D75">
        <w:t>,</w:t>
      </w:r>
    </w:p>
    <w:p w:rsidR="00EF546E" w:rsidRDefault="00EF546E" w:rsidP="00116103">
      <w:pPr>
        <w:rPr>
          <w:noProof/>
        </w:rPr>
      </w:pPr>
      <w:r>
        <w:rPr>
          <w:noProof/>
        </w:rPr>
        <w:pict>
          <v:shape id="_x0000_i1162" type="#_x0000_t75" style="width:453pt;height:174.75pt;visibility:visible">
            <v:imagedata r:id="rId79" o:title=""/>
          </v:shape>
        </w:pict>
      </w:r>
    </w:p>
    <w:p w:rsidR="00EF546E" w:rsidRDefault="00EF546E" w:rsidP="00116103">
      <w:pPr>
        <w:pStyle w:val="ListParagraph"/>
        <w:ind w:left="426"/>
        <w:jc w:val="both"/>
        <w:rPr>
          <w:noProof/>
        </w:rPr>
      </w:pPr>
      <w:r>
        <w:t xml:space="preserve">либо с помощью установленной в аптеке и настроенной для получения потребности из </w:t>
      </w:r>
      <w:r w:rsidRPr="00656528">
        <w:rPr>
          <w:b/>
        </w:rPr>
        <w:t>ОПТИМА</w:t>
      </w:r>
      <w:r>
        <w:t xml:space="preserve"> программы-торговой площадки (</w:t>
      </w:r>
      <w:r w:rsidRPr="00656528">
        <w:rPr>
          <w:b/>
        </w:rPr>
        <w:t>АналитФармация</w:t>
      </w:r>
      <w:r>
        <w:t xml:space="preserve">, </w:t>
      </w:r>
      <w:r w:rsidRPr="00656528">
        <w:rPr>
          <w:b/>
        </w:rPr>
        <w:t>Фарм-СМ</w:t>
      </w:r>
      <w:r>
        <w:t xml:space="preserve"> и т.д.).</w:t>
      </w:r>
    </w:p>
    <w:p w:rsidR="00EF546E" w:rsidRPr="003A6E02" w:rsidRDefault="00EF546E" w:rsidP="008C73F1">
      <w:pPr>
        <w:pStyle w:val="ListParagraph"/>
        <w:keepNext/>
        <w:numPr>
          <w:ilvl w:val="0"/>
          <w:numId w:val="28"/>
        </w:numPr>
        <w:spacing w:line="276" w:lineRule="auto"/>
        <w:ind w:left="425" w:hanging="357"/>
        <w:jc w:val="both"/>
        <w:rPr>
          <w:noProof/>
        </w:rPr>
      </w:pPr>
      <w:r>
        <w:t xml:space="preserve">После того как произведена расторговка, следует отправить сформированные заказы поставщикам </w:t>
      </w:r>
      <w:r w:rsidRPr="003A6E02">
        <w:t xml:space="preserve">– </w:t>
      </w:r>
      <w:r>
        <w:t xml:space="preserve">либо с помощью программы </w:t>
      </w:r>
      <w:r w:rsidRPr="00656528">
        <w:rPr>
          <w:b/>
        </w:rPr>
        <w:t>ОПТИМА</w:t>
      </w:r>
      <w:r>
        <w:t>,</w:t>
      </w:r>
    </w:p>
    <w:p w:rsidR="00EF546E" w:rsidRDefault="00EF546E" w:rsidP="00116103">
      <w:pPr>
        <w:pStyle w:val="ListParagraph"/>
        <w:ind w:left="0"/>
        <w:rPr>
          <w:lang w:val="en-US"/>
        </w:rPr>
      </w:pPr>
      <w:r>
        <w:rPr>
          <w:noProof/>
        </w:rPr>
        <w:pict>
          <v:shape id="_x0000_i1163" type="#_x0000_t75" style="width:461.25pt;height:189.75pt;visibility:visible">
            <v:imagedata r:id="rId80" o:title=""/>
          </v:shape>
        </w:pict>
      </w:r>
    </w:p>
    <w:p w:rsidR="00EF546E" w:rsidRPr="00073A89" w:rsidRDefault="00EF546E" w:rsidP="00116103">
      <w:pPr>
        <w:pStyle w:val="ListParagraph"/>
        <w:ind w:left="426"/>
        <w:jc w:val="both"/>
      </w:pPr>
      <w:r>
        <w:t>либо с помощью программы-торговой площадки.</w:t>
      </w:r>
    </w:p>
    <w:p w:rsidR="00EF546E" w:rsidRDefault="00EF546E" w:rsidP="008C73F1">
      <w:pPr>
        <w:pStyle w:val="ListParagraph"/>
        <w:numPr>
          <w:ilvl w:val="0"/>
          <w:numId w:val="28"/>
        </w:numPr>
        <w:spacing w:line="276" w:lineRule="auto"/>
        <w:ind w:left="425" w:hanging="357"/>
        <w:jc w:val="both"/>
        <w:rPr>
          <w:noProof/>
        </w:rPr>
      </w:pPr>
      <w:r>
        <w:t>В случае если вы не заказываете товары через ОПТИМА, имеется возможность получить подготовленный список товаров для заказа одним из следующих способов:</w:t>
      </w:r>
    </w:p>
    <w:p w:rsidR="00EF546E" w:rsidRDefault="00EF546E" w:rsidP="008315E6">
      <w:pPr>
        <w:pStyle w:val="ListParagraph"/>
        <w:numPr>
          <w:ilvl w:val="0"/>
          <w:numId w:val="16"/>
        </w:numPr>
        <w:spacing w:line="276" w:lineRule="auto"/>
        <w:jc w:val="both"/>
      </w:pPr>
      <w:r>
        <w:t>Можно просмотреть список товаров для заказа в окне программы ОПТИМА.</w:t>
      </w:r>
    </w:p>
    <w:p w:rsidR="00EF546E" w:rsidRDefault="00EF546E" w:rsidP="008315E6">
      <w:pPr>
        <w:pStyle w:val="ListParagraph"/>
        <w:numPr>
          <w:ilvl w:val="0"/>
          <w:numId w:val="16"/>
        </w:numPr>
        <w:spacing w:line="276" w:lineRule="auto"/>
        <w:jc w:val="both"/>
      </w:pPr>
      <w:r>
        <w:t>Можно выгрузить список товаров для заказа в Excel.</w:t>
      </w:r>
    </w:p>
    <w:p w:rsidR="00EF546E" w:rsidRPr="0020090E" w:rsidRDefault="00EF546E" w:rsidP="00116103">
      <w:pPr>
        <w:pStyle w:val="ListParagraph"/>
        <w:keepNext/>
        <w:ind w:left="425"/>
        <w:jc w:val="both"/>
      </w:pPr>
      <w:r>
        <w:t xml:space="preserve">Для этого необходимо открыть программу ОПТИМА через ярлык на рабочем столе, открыть раздел </w:t>
      </w:r>
      <w:r w:rsidRPr="0020090E">
        <w:rPr>
          <w:b/>
        </w:rPr>
        <w:t>Анализ потребности</w:t>
      </w:r>
      <w:r>
        <w:t xml:space="preserve"> и выбрать фильтр </w:t>
      </w:r>
      <w:r w:rsidRPr="0020090E">
        <w:rPr>
          <w:b/>
        </w:rPr>
        <w:t>Промотовары</w:t>
      </w:r>
      <w:r>
        <w:t>:</w:t>
      </w:r>
    </w:p>
    <w:p w:rsidR="00EF546E" w:rsidRPr="003A6E02" w:rsidRDefault="00EF546E" w:rsidP="00116103">
      <w:pPr>
        <w:pStyle w:val="ListParagraph"/>
        <w:keepNext/>
        <w:ind w:left="425"/>
        <w:jc w:val="both"/>
        <w:rPr>
          <w:noProof/>
        </w:rPr>
      </w:pPr>
      <w:r>
        <w:rPr>
          <w:noProof/>
        </w:rPr>
        <w:pict>
          <v:shape id="_x0000_i1164" type="#_x0000_t75" style="width:456pt;height:237.75pt;visibility:visible">
            <v:imagedata r:id="rId81" o:title=""/>
          </v:shape>
        </w:pict>
      </w:r>
    </w:p>
    <w:p w:rsidR="00EF546E" w:rsidRDefault="00EF546E" w:rsidP="00116103">
      <w:pPr>
        <w:pStyle w:val="ListParagraph"/>
        <w:keepNext/>
        <w:ind w:left="425"/>
        <w:jc w:val="both"/>
      </w:pPr>
      <w:r>
        <w:t>Список товаров для заказа отображается на экране. Экспорт в Excel выполняется через одноимённый пункт меню, вызываемого по правой клавише мыши.</w:t>
      </w:r>
    </w:p>
    <w:p w:rsidR="00EF546E" w:rsidRDefault="00EF546E" w:rsidP="00116103">
      <w:pPr>
        <w:pStyle w:val="PlainText"/>
        <w:ind w:firstLine="0"/>
      </w:pPr>
    </w:p>
    <w:p w:rsidR="00EF546E" w:rsidRDefault="00EF546E" w:rsidP="00116103">
      <w:pPr>
        <w:spacing w:after="200" w:line="276" w:lineRule="auto"/>
        <w:rPr>
          <w:rFonts w:cs="Arial"/>
          <w:b/>
          <w:bCs/>
          <w:sz w:val="24"/>
          <w:szCs w:val="26"/>
          <w:lang w:eastAsia="he-IL" w:bidi="he-IL"/>
        </w:rPr>
      </w:pPr>
      <w:bookmarkStart w:id="54" w:name="_План_по_закупке"/>
      <w:bookmarkEnd w:id="54"/>
      <w:r>
        <w:br w:type="page"/>
      </w:r>
    </w:p>
    <w:p w:rsidR="00EF546E" w:rsidRPr="000A2420" w:rsidRDefault="00EF546E" w:rsidP="00116103">
      <w:pPr>
        <w:pStyle w:val="Heading3"/>
      </w:pPr>
      <w:bookmarkStart w:id="55" w:name="_Toc3201814"/>
      <w:r>
        <w:t>План по закупке</w:t>
      </w:r>
      <w:bookmarkEnd w:id="55"/>
    </w:p>
    <w:p w:rsidR="00EF546E" w:rsidRDefault="00EF546E" w:rsidP="00116103">
      <w:pPr>
        <w:jc w:val="both"/>
      </w:pPr>
      <w:r>
        <w:t>Маркетинговая инициатива «План по закупке» предназначена для повышения количества закупок промотируемого товара аптекой за период действия инициативы, и должна работать совместно с инициативой «План по продаже». Инициатива создаётся в офисе управления аптечной сетью, либо в офисе управления маркетинговым союзом (на основе договора с аптекой) и отправляется в аптеку.</w:t>
      </w:r>
    </w:p>
    <w:p w:rsidR="00EF546E" w:rsidRDefault="00EF546E" w:rsidP="00116103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315E6">
      <w:pPr>
        <w:pStyle w:val="ListParagraph"/>
        <w:numPr>
          <w:ilvl w:val="0"/>
          <w:numId w:val="17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«План по закупке»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602EBD" w:rsidRDefault="00EF546E" w:rsidP="00116103">
      <w:pPr>
        <w:pStyle w:val="ListParagraph"/>
        <w:spacing w:line="276" w:lineRule="auto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  <w:r w:rsidRPr="002026F4">
        <w:t>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65" type="#_x0000_t75" style="width:420pt;height:176.25pt;visibility:visible">
            <v:imagedata r:id="rId44" o:title=""/>
          </v:shape>
        </w:pict>
      </w:r>
    </w:p>
    <w:p w:rsidR="00EF546E" w:rsidRPr="00602EBD" w:rsidRDefault="00EF546E" w:rsidP="000A1AF6">
      <w:pPr>
        <w:ind w:left="2160" w:hanging="1734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602EBD" w:rsidRDefault="00EF546E" w:rsidP="00116103">
      <w:pPr>
        <w:ind w:left="1985" w:hanging="1559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66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67" type="#_x0000_t75" style="width:463.5pt;height:144.75pt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«План по закупке».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68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116103">
      <w:pPr>
        <w:pStyle w:val="ListParagraph"/>
        <w:ind w:left="0"/>
        <w:jc w:val="center"/>
        <w:rPr>
          <w:noProof/>
        </w:rPr>
      </w:pPr>
      <w:r>
        <w:rPr>
          <w:noProof/>
        </w:rPr>
        <w:pict>
          <v:shape id="_x0000_i1169" type="#_x0000_t75" style="width:466.5pt;height:122.25pt">
            <v:imagedata r:id="rId72" o:title=""/>
          </v:shape>
        </w:pict>
      </w:r>
    </w:p>
    <w:p w:rsidR="00EF546E" w:rsidRDefault="00EF546E" w:rsidP="00116103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116103">
      <w:pPr>
        <w:ind w:left="2127" w:hanging="1701"/>
        <w:jc w:val="both"/>
      </w:pPr>
    </w:p>
    <w:p w:rsidR="00EF546E" w:rsidRDefault="00EF546E" w:rsidP="00116103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Pr="00F72473" w:rsidRDefault="00EF546E" w:rsidP="00116103">
      <w:pPr>
        <w:ind w:left="2127" w:hanging="1701"/>
        <w:jc w:val="both"/>
      </w:pPr>
    </w:p>
    <w:p w:rsidR="00EF546E" w:rsidRDefault="00EF546E" w:rsidP="008315E6">
      <w:pPr>
        <w:pStyle w:val="ListParagraph"/>
        <w:numPr>
          <w:ilvl w:val="0"/>
          <w:numId w:val="17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четыре вкладки:</w:t>
      </w:r>
    </w:p>
    <w:p w:rsidR="00EF546E" w:rsidRPr="00F64A81" w:rsidRDefault="00EF546E" w:rsidP="008315E6">
      <w:pPr>
        <w:pStyle w:val="ListParagraph"/>
        <w:numPr>
          <w:ilvl w:val="1"/>
          <w:numId w:val="17"/>
        </w:numPr>
        <w:spacing w:line="276" w:lineRule="auto"/>
        <w:ind w:left="1134"/>
        <w:jc w:val="both"/>
      </w:pPr>
      <w:r>
        <w:t xml:space="preserve">Вкладка 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17"/>
        </w:numPr>
        <w:spacing w:line="276" w:lineRule="auto"/>
        <w:ind w:left="1134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Pr="00F42810" w:rsidRDefault="00EF546E" w:rsidP="008315E6">
      <w:pPr>
        <w:pStyle w:val="ListParagraph"/>
        <w:numPr>
          <w:ilvl w:val="1"/>
          <w:numId w:val="17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Default="00EF546E" w:rsidP="008315E6">
      <w:pPr>
        <w:pStyle w:val="ListParagraph"/>
        <w:numPr>
          <w:ilvl w:val="1"/>
          <w:numId w:val="17"/>
        </w:numPr>
        <w:spacing w:line="276" w:lineRule="auto"/>
        <w:ind w:left="1134"/>
        <w:jc w:val="both"/>
      </w:pPr>
      <w:r>
        <w:t xml:space="preserve">Вкладка </w:t>
      </w:r>
      <w:r>
        <w:rPr>
          <w:b/>
        </w:rPr>
        <w:t>Дополнительно</w:t>
      </w:r>
      <w:r>
        <w:t>.</w:t>
      </w:r>
    </w:p>
    <w:p w:rsidR="00EF546E" w:rsidRPr="00F42810" w:rsidRDefault="00EF546E" w:rsidP="00294BEE">
      <w:pPr>
        <w:pStyle w:val="ListParagraph"/>
        <w:spacing w:line="276" w:lineRule="auto"/>
        <w:ind w:left="0"/>
        <w:jc w:val="both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</w:t>
      </w:r>
      <w:r w:rsidRPr="000A1AF6">
        <w:t>.</w:t>
      </w:r>
      <w:r>
        <w:t xml:space="preserve">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C22FF1">
        <w:t>,</w:t>
      </w:r>
      <w:r>
        <w:t xml:space="preserve"> </w:t>
      </w:r>
      <w:r w:rsidRPr="000E2AC4">
        <w:rPr>
          <w:b/>
        </w:rPr>
        <w:t>ПП,</w:t>
      </w:r>
      <w:r>
        <w:t xml:space="preserve"> </w:t>
      </w:r>
      <w:r>
        <w:rPr>
          <w:b/>
        </w:rPr>
        <w:t>Цена</w:t>
      </w:r>
      <w:r w:rsidRPr="002B0A06">
        <w:t xml:space="preserve"> и </w:t>
      </w:r>
      <w:r>
        <w:rPr>
          <w:b/>
        </w:rPr>
        <w:t>Бонусы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0E2AC4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 w:rsidRPr="00C22FF1">
        <w:t xml:space="preserve"> </w:t>
      </w:r>
      <w:r>
        <w:t>– цена за единицу промотовара.</w:t>
      </w:r>
    </w:p>
    <w:p w:rsidR="00EF546E" w:rsidRDefault="00EF546E" w:rsidP="00E545EC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626D6A">
        <w:rPr>
          <w:b/>
        </w:rPr>
        <w:t>Бонусы</w:t>
      </w:r>
      <w:r>
        <w:t xml:space="preserve"> (по товару) – количество условных единиц, получаемых аптекой при продаже единицы промотовара.</w:t>
      </w:r>
    </w:p>
    <w:p w:rsidR="00EF546E" w:rsidRDefault="00EF546E" w:rsidP="00116103">
      <w:pPr>
        <w:jc w:val="center"/>
      </w:pPr>
    </w:p>
    <w:p w:rsidR="00EF546E" w:rsidRDefault="00EF546E" w:rsidP="00F83E6A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привязки:</w:t>
      </w:r>
    </w:p>
    <w:p w:rsidR="00EF546E" w:rsidRDefault="00EF546E" w:rsidP="00116103">
      <w:pPr>
        <w:jc w:val="center"/>
        <w:rPr>
          <w:noProof/>
        </w:rPr>
      </w:pPr>
      <w:r>
        <w:rPr>
          <w:noProof/>
        </w:rPr>
        <w:pict>
          <v:shape id="_x0000_i1170" type="#_x0000_t75" style="width:348.75pt;height:159pt">
            <v:imagedata r:id="rId74" o:title=""/>
          </v:shape>
        </w:pict>
      </w:r>
    </w:p>
    <w:p w:rsidR="00EF546E" w:rsidRDefault="00EF546E" w:rsidP="00294BEE">
      <w:pPr>
        <w:pStyle w:val="ListParagraph"/>
        <w:keepLines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294BEE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294BEE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294BEE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294BEE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294BEE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294BEE">
      <w:pPr>
        <w:jc w:val="center"/>
      </w:pPr>
      <w:r>
        <w:rPr>
          <w:noProof/>
        </w:rPr>
        <w:pict>
          <v:shape id="_x0000_i1171" type="#_x0000_t75" style="width:358.5pt;height:60pt">
            <v:imagedata r:id="rId75" o:title=""/>
          </v:shape>
        </w:pict>
      </w:r>
    </w:p>
    <w:p w:rsidR="00EF546E" w:rsidRDefault="00EF546E" w:rsidP="00116103">
      <w:pPr>
        <w:ind w:left="426"/>
        <w:jc w:val="both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Внутренних контрагентов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Внутренних контрагентов</w:t>
      </w:r>
      <w:r>
        <w:t>.</w:t>
      </w:r>
    </w:p>
    <w:p w:rsidR="00EF546E" w:rsidRDefault="00EF546E" w:rsidP="00116103">
      <w:pPr>
        <w:ind w:left="426"/>
        <w:jc w:val="both"/>
      </w:pPr>
    </w:p>
    <w:p w:rsidR="00EF546E" w:rsidRDefault="00EF546E" w:rsidP="00116103">
      <w:pPr>
        <w:keepNext/>
        <w:ind w:left="425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116103">
      <w:pPr>
        <w:jc w:val="center"/>
      </w:pPr>
      <w:r>
        <w:pict>
          <v:shape id="_x0000_i1172" type="#_x0000_t75" style="width:350.25pt;height:133.5pt">
            <v:imagedata r:id="rId82" o:title=""/>
          </v:shape>
        </w:pict>
      </w:r>
    </w:p>
    <w:p w:rsidR="00EF546E" w:rsidRDefault="00EF546E" w:rsidP="00116103">
      <w:pPr>
        <w:ind w:left="426"/>
        <w:jc w:val="both"/>
      </w:pPr>
    </w:p>
    <w:p w:rsidR="00EF546E" w:rsidRDefault="00EF546E" w:rsidP="00F83E6A">
      <w:pPr>
        <w:keepNext/>
        <w:keepLines/>
        <w:ind w:left="426"/>
        <w:jc w:val="both"/>
      </w:pPr>
      <w:r>
        <w:t xml:space="preserve">Вкладка </w:t>
      </w:r>
      <w:r>
        <w:rPr>
          <w:b/>
        </w:rPr>
        <w:t>Дополнительно</w:t>
      </w:r>
      <w:r>
        <w:t xml:space="preserve"> содержит матрицу данных для расчёта бонусов:</w:t>
      </w:r>
    </w:p>
    <w:p w:rsidR="00EF546E" w:rsidRDefault="00EF546E" w:rsidP="00F83E6A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Процент выполнения плана</w:t>
      </w:r>
      <w:r w:rsidRPr="00520657">
        <w:t xml:space="preserve"> </w:t>
      </w:r>
      <w:r>
        <w:t>– проценты выполнения «плана по закупке».</w:t>
      </w:r>
    </w:p>
    <w:p w:rsidR="00EF546E" w:rsidRDefault="00EF546E" w:rsidP="00F83E6A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Количество бонусов</w:t>
      </w:r>
      <w:r>
        <w:t xml:space="preserve"> – количество бонусов, которые будут начислены аптеке по окончанию действия маркетинговой инициативы.</w:t>
      </w:r>
    </w:p>
    <w:p w:rsidR="00EF546E" w:rsidRDefault="00EF546E" w:rsidP="00116103">
      <w:pPr>
        <w:pStyle w:val="ListParagraph"/>
        <w:ind w:left="0"/>
        <w:jc w:val="center"/>
        <w:rPr>
          <w:noProof/>
        </w:rPr>
      </w:pPr>
      <w:r>
        <w:rPr>
          <w:noProof/>
        </w:rPr>
        <w:pict>
          <v:shape id="_x0000_i1173" type="#_x0000_t75" style="width:288.75pt;height:122.25pt;visibility:visible">
            <v:imagedata r:id="rId43" o:title=""/>
          </v:shape>
        </w:pict>
      </w:r>
    </w:p>
    <w:p w:rsidR="00EF546E" w:rsidRDefault="00EF546E" w:rsidP="00116103">
      <w:pPr>
        <w:pStyle w:val="ListParagraph"/>
        <w:ind w:left="0"/>
        <w:jc w:val="center"/>
      </w:pPr>
    </w:p>
    <w:p w:rsidR="00EF546E" w:rsidRPr="000049B7" w:rsidRDefault="00EF546E" w:rsidP="006F2B1F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</w:pPr>
      <w:r>
        <w:t>В Торговом терминале можно настроить отображение бонусов, получаемых фармацевтом за чек и за смену. Делается это в настройках панели показателей Торгового терминала.</w:t>
      </w:r>
    </w:p>
    <w:p w:rsidR="00EF546E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</w:pPr>
      <w:r>
        <w:t xml:space="preserve">Также имеется возможность построить отчёт по данной маркетинговой инициативе. Для этого в окне </w:t>
      </w:r>
      <w:r>
        <w:rPr>
          <w:b/>
        </w:rPr>
        <w:t>Список маркетинговых инициатив</w:t>
      </w:r>
      <w:r>
        <w:t xml:space="preserve"> (см. </w:t>
      </w:r>
      <w:hyperlink w:anchor="пункт_3" w:history="1">
        <w:r w:rsidRPr="00520657">
          <w:t>выше пункт №</w:t>
        </w:r>
        <w:r>
          <w:t>3</w:t>
        </w:r>
      </w:hyperlink>
      <w:r>
        <w:t xml:space="preserve">) следует нажать на кнопку </w:t>
      </w:r>
      <w:r>
        <w:rPr>
          <w:noProof/>
        </w:rPr>
        <w:pict>
          <v:shape id="_x0000_i1174" type="#_x0000_t75" style="width:15.75pt;height:14.25pt;visibility:visible">
            <v:imagedata r:id="rId76" o:title=""/>
          </v:shape>
        </w:pict>
      </w:r>
      <w:r>
        <w:t xml:space="preserve"> (Отчёт). Откроется отдельное окно с предпросмотром отчёта</w:t>
      </w:r>
      <w:r w:rsidRPr="00B00071">
        <w:t>.</w:t>
      </w:r>
    </w:p>
    <w:p w:rsidR="00EF546E" w:rsidRPr="007D7C6C" w:rsidRDefault="00EF546E" w:rsidP="00116103">
      <w:pPr>
        <w:pStyle w:val="ListParagraph"/>
        <w:ind w:left="426"/>
        <w:jc w:val="both"/>
        <w:rPr>
          <w:b/>
        </w:rPr>
      </w:pPr>
      <w:r w:rsidRPr="007D7C6C">
        <w:rPr>
          <w:b/>
        </w:rPr>
        <w:t xml:space="preserve">Отчёт показывает плановые и фактические показатели </w:t>
      </w:r>
      <w:r>
        <w:rPr>
          <w:b/>
        </w:rPr>
        <w:t>закупки</w:t>
      </w:r>
      <w:r w:rsidRPr="007D7C6C">
        <w:rPr>
          <w:b/>
        </w:rPr>
        <w:t xml:space="preserve"> по каждому товару, а также, если указана дата окончания действия акции, – прогноз на эту дату, в количестве товара, процентах и бонусах.</w:t>
      </w:r>
      <w:r>
        <w:rPr>
          <w:b/>
        </w:rPr>
        <w:t xml:space="preserve"> Вы можете использовать отчёт для создания заказа, если у вас нет системы автозаказа. </w:t>
      </w:r>
    </w:p>
    <w:p w:rsidR="00EF546E" w:rsidRDefault="00EF546E" w:rsidP="008315E6">
      <w:pPr>
        <w:pStyle w:val="ListParagraph"/>
        <w:numPr>
          <w:ilvl w:val="0"/>
          <w:numId w:val="17"/>
        </w:numPr>
        <w:spacing w:line="276" w:lineRule="auto"/>
        <w:ind w:left="426"/>
        <w:jc w:val="both"/>
      </w:pPr>
      <w:r>
        <w:t xml:space="preserve">Если вы используете программу автозаказа </w:t>
      </w:r>
      <w:r w:rsidRPr="001D7442">
        <w:rPr>
          <w:b/>
        </w:rPr>
        <w:t>ОПТИМА</w:t>
      </w:r>
      <w:r>
        <w:t xml:space="preserve">, принятая инициатива автоматически </w:t>
      </w:r>
      <w:r w:rsidRPr="004B11FB">
        <w:t>выгру</w:t>
      </w:r>
      <w:r>
        <w:t xml:space="preserve">зится в программу, промотовары попадут в группу </w:t>
      </w:r>
      <w:r>
        <w:rPr>
          <w:b/>
        </w:rPr>
        <w:t>План по закупке</w:t>
      </w:r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</w:pPr>
      <w:r>
        <w:t xml:space="preserve">Программа автозаказа </w:t>
      </w:r>
      <w:r w:rsidRPr="00C355BC">
        <w:rPr>
          <w:b/>
        </w:rPr>
        <w:t>ОПТИМА</w:t>
      </w:r>
      <w:r w:rsidRPr="00747DB0">
        <w:t>,</w:t>
      </w:r>
      <w:r>
        <w:t xml:space="preserve"> в соответствии с полученными параметрами, обеспечит расчёт потребности для выполнения аптекой условий инициативы. В общем случае расчёт потребности будет произведён с учётом наличия промотоваров на складе аптеки и их уходимости.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75" type="#_x0000_t75" style="width:471pt;height:334.5pt;visibility:visible">
            <v:imagedata r:id="rId83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  <w:rPr>
          <w:noProof/>
        </w:rPr>
      </w:pPr>
      <w:r>
        <w:br w:type="page"/>
        <w:t xml:space="preserve">После расчёта потребности следует произвести расторговку по поставщикам. Это производится либо в программе </w:t>
      </w:r>
      <w:r w:rsidRPr="00656528">
        <w:rPr>
          <w:b/>
        </w:rPr>
        <w:t>ОПТИМА</w:t>
      </w:r>
      <w:r w:rsidRPr="00844D75">
        <w:t>,</w:t>
      </w:r>
    </w:p>
    <w:p w:rsidR="00EF546E" w:rsidRDefault="00EF546E" w:rsidP="00116103">
      <w:pPr>
        <w:jc w:val="center"/>
        <w:rPr>
          <w:noProof/>
        </w:rPr>
      </w:pPr>
      <w:r>
        <w:rPr>
          <w:noProof/>
        </w:rPr>
        <w:pict>
          <v:shape id="_x0000_i1176" type="#_x0000_t75" style="width:453pt;height:174.75pt;visibility:visible">
            <v:imagedata r:id="rId79" o:title=""/>
          </v:shape>
        </w:pict>
      </w:r>
    </w:p>
    <w:p w:rsidR="00EF546E" w:rsidRDefault="00EF546E" w:rsidP="00116103">
      <w:pPr>
        <w:pStyle w:val="ListParagraph"/>
        <w:ind w:left="426"/>
        <w:jc w:val="both"/>
        <w:rPr>
          <w:noProof/>
        </w:rPr>
      </w:pPr>
      <w:r>
        <w:t xml:space="preserve">либо с помощью установленной в аптеке и настроенной для получения потребности из </w:t>
      </w:r>
      <w:r w:rsidRPr="00656528">
        <w:rPr>
          <w:b/>
        </w:rPr>
        <w:t>ОПТИМА</w:t>
      </w:r>
      <w:r>
        <w:t xml:space="preserve"> программы-торговой площадки (</w:t>
      </w:r>
      <w:r w:rsidRPr="00656528">
        <w:rPr>
          <w:b/>
        </w:rPr>
        <w:t>АналитФармация</w:t>
      </w:r>
      <w:r>
        <w:t xml:space="preserve">, </w:t>
      </w:r>
      <w:r w:rsidRPr="00656528">
        <w:rPr>
          <w:b/>
        </w:rPr>
        <w:t>Фарм-СМ</w:t>
      </w:r>
      <w:r>
        <w:t xml:space="preserve"> и т.д.).</w:t>
      </w:r>
    </w:p>
    <w:p w:rsidR="00EF546E" w:rsidRPr="003A6E02" w:rsidRDefault="00EF546E" w:rsidP="008315E6">
      <w:pPr>
        <w:pStyle w:val="ListParagraph"/>
        <w:keepNext/>
        <w:numPr>
          <w:ilvl w:val="0"/>
          <w:numId w:val="17"/>
        </w:numPr>
        <w:spacing w:line="276" w:lineRule="auto"/>
        <w:ind w:left="425" w:hanging="357"/>
        <w:jc w:val="both"/>
        <w:rPr>
          <w:noProof/>
        </w:rPr>
      </w:pPr>
      <w:bookmarkStart w:id="56" w:name="_Hlk503863948"/>
      <w:r>
        <w:t xml:space="preserve">После того как произведена расторговка, следует отправить сформированные заказы поставщикам </w:t>
      </w:r>
      <w:r w:rsidRPr="003A6E02">
        <w:t xml:space="preserve">– </w:t>
      </w:r>
      <w:r>
        <w:t xml:space="preserve">либо с помощью программы </w:t>
      </w:r>
      <w:r w:rsidRPr="00656528">
        <w:rPr>
          <w:b/>
        </w:rPr>
        <w:t>ОПТИМА</w:t>
      </w:r>
      <w:r>
        <w:t>,</w:t>
      </w:r>
    </w:p>
    <w:bookmarkEnd w:id="56"/>
    <w:p w:rsidR="00EF546E" w:rsidRDefault="00EF546E" w:rsidP="00116103">
      <w:pPr>
        <w:pStyle w:val="ListParagraph"/>
        <w:ind w:left="0"/>
        <w:jc w:val="center"/>
        <w:rPr>
          <w:lang w:val="en-US"/>
        </w:rPr>
      </w:pPr>
      <w:r>
        <w:rPr>
          <w:noProof/>
        </w:rPr>
        <w:pict>
          <v:shape id="_x0000_i1177" type="#_x0000_t75" style="width:461.25pt;height:189.75pt;visibility:visible">
            <v:imagedata r:id="rId80" o:title=""/>
          </v:shape>
        </w:pict>
      </w:r>
    </w:p>
    <w:p w:rsidR="00EF546E" w:rsidRDefault="00EF546E" w:rsidP="00116103">
      <w:pPr>
        <w:pStyle w:val="ListParagraph"/>
        <w:ind w:left="426"/>
        <w:jc w:val="both"/>
        <w:rPr>
          <w:noProof/>
        </w:rPr>
      </w:pPr>
      <w:r>
        <w:t>либо с помощью программы-торговой площадки.</w:t>
      </w:r>
    </w:p>
    <w:p w:rsidR="00EF546E" w:rsidRPr="005B1129" w:rsidRDefault="00EF546E" w:rsidP="00116103">
      <w:pPr>
        <w:jc w:val="both"/>
      </w:pPr>
    </w:p>
    <w:p w:rsidR="00EF546E" w:rsidRDefault="00EF546E" w:rsidP="00116103">
      <w:pPr>
        <w:spacing w:after="200" w:line="276" w:lineRule="auto"/>
        <w:rPr>
          <w:rFonts w:cs="Courier New"/>
          <w:szCs w:val="20"/>
          <w:lang w:eastAsia="he-IL" w:bidi="he-IL"/>
        </w:rPr>
      </w:pPr>
      <w:r>
        <w:br w:type="page"/>
      </w:r>
    </w:p>
    <w:p w:rsidR="00EF546E" w:rsidRPr="000A2420" w:rsidRDefault="00EF546E" w:rsidP="00116103">
      <w:pPr>
        <w:pStyle w:val="Heading3"/>
      </w:pPr>
      <w:bookmarkStart w:id="57" w:name="_План_по_закупке_1"/>
      <w:bookmarkStart w:id="58" w:name="_Toc3201815"/>
      <w:bookmarkEnd w:id="57"/>
      <w:r>
        <w:t>План по закупке в суммах</w:t>
      </w:r>
      <w:bookmarkEnd w:id="58"/>
    </w:p>
    <w:p w:rsidR="00EF546E" w:rsidRDefault="00EF546E" w:rsidP="00116103">
      <w:pPr>
        <w:jc w:val="both"/>
      </w:pPr>
      <w:r>
        <w:t>Маркетинговая инициатива «План по закупке в суммах» предназначена для повышения на определённую сумму закупок промотируемого товара аптекой за период действия инициативы, и должна работать совместно с инициативой «План по продаже». Инициатива создаётся в офисе управления аптечной сетью, либо в офисе управления маркетинговым союзом (на основе договора с аптекой) и отправляется в аптеку.</w:t>
      </w:r>
    </w:p>
    <w:p w:rsidR="00EF546E" w:rsidRDefault="00EF546E" w:rsidP="00116103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315E6">
      <w:pPr>
        <w:pStyle w:val="ListParagraph"/>
        <w:numPr>
          <w:ilvl w:val="0"/>
          <w:numId w:val="18"/>
        </w:numPr>
        <w:spacing w:line="276" w:lineRule="auto"/>
        <w:ind w:left="426"/>
        <w:jc w:val="both"/>
      </w:pPr>
      <w:r>
        <w:t xml:space="preserve">Аптека должна удостовериться, что маркетинговая инициатива «План по закупке в суммах»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602EBD" w:rsidRDefault="00EF546E" w:rsidP="00116103">
      <w:pPr>
        <w:pStyle w:val="ListParagraph"/>
        <w:spacing w:line="276" w:lineRule="auto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  <w:r w:rsidRPr="002026F4">
        <w:t>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78" type="#_x0000_t75" style="width:420pt;height:176.25pt;visibility:visible">
            <v:imagedata r:id="rId44" o:title=""/>
          </v:shape>
        </w:pict>
      </w:r>
    </w:p>
    <w:p w:rsidR="00EF546E" w:rsidRPr="00602EBD" w:rsidRDefault="00EF546E" w:rsidP="00116103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602EBD" w:rsidRDefault="00EF546E" w:rsidP="00116103">
      <w:pPr>
        <w:ind w:left="1985" w:hanging="1559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79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80" type="#_x0000_t75" style="width:463.5pt;height:144.75pt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</w:pPr>
      <w:r>
        <w:t xml:space="preserve">Далее необходимо просмотреть маркетинговую инициативу «План по закупке в суммах».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81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116103">
      <w:pPr>
        <w:pStyle w:val="ListParagraph"/>
        <w:ind w:left="0"/>
        <w:jc w:val="center"/>
      </w:pPr>
      <w:r>
        <w:rPr>
          <w:noProof/>
        </w:rPr>
        <w:pict>
          <v:shape id="_x0000_i1182" type="#_x0000_t75" style="width:466.5pt;height:122.25pt">
            <v:imagedata r:id="rId72" o:title=""/>
          </v:shape>
        </w:pict>
      </w:r>
    </w:p>
    <w:p w:rsidR="00EF546E" w:rsidRPr="00F72473" w:rsidRDefault="00EF546E" w:rsidP="00116103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116103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116103">
      <w:pPr>
        <w:pStyle w:val="ListParagraph"/>
        <w:ind w:left="426"/>
        <w:jc w:val="both"/>
      </w:pPr>
    </w:p>
    <w:p w:rsidR="00EF546E" w:rsidRDefault="00EF546E" w:rsidP="008315E6">
      <w:pPr>
        <w:pStyle w:val="ListParagraph"/>
        <w:numPr>
          <w:ilvl w:val="0"/>
          <w:numId w:val="18"/>
        </w:numPr>
        <w:spacing w:line="276" w:lineRule="auto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четыре вкладки:</w:t>
      </w:r>
    </w:p>
    <w:p w:rsidR="00EF546E" w:rsidRPr="00F64A81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Pr="00F42810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Pr="00F42810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>
        <w:rPr>
          <w:b/>
        </w:rPr>
        <w:t>Дополнительно</w:t>
      </w:r>
      <w:r>
        <w:t>.</w:t>
      </w:r>
    </w:p>
    <w:p w:rsidR="00EF546E" w:rsidRDefault="00EF546E" w:rsidP="00116103">
      <w:pPr>
        <w:ind w:left="426"/>
        <w:jc w:val="both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F83E6A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F83E6A">
        <w:t xml:space="preserve">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F83E6A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четыре колонки: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C22FF1">
        <w:t>,</w:t>
      </w:r>
      <w:r>
        <w:t xml:space="preserve"> </w:t>
      </w:r>
      <w:r>
        <w:rPr>
          <w:b/>
        </w:rPr>
        <w:t>ПП</w:t>
      </w:r>
      <w:r w:rsidRPr="00F34A48">
        <w:t xml:space="preserve"> и </w:t>
      </w:r>
      <w:r>
        <w:rPr>
          <w:b/>
        </w:rPr>
        <w:t>Цена</w:t>
      </w:r>
      <w:r w:rsidRPr="00F34A48">
        <w:t>.</w:t>
      </w:r>
    </w:p>
    <w:p w:rsidR="00EF546E" w:rsidRPr="00BF2118" w:rsidRDefault="00EF546E" w:rsidP="00F83E6A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F83E6A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7244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F83E6A">
      <w:pPr>
        <w:pStyle w:val="ListParagraph"/>
        <w:numPr>
          <w:ilvl w:val="1"/>
          <w:numId w:val="2"/>
        </w:numPr>
        <w:spacing w:line="276" w:lineRule="auto"/>
        <w:ind w:left="3215" w:hanging="357"/>
        <w:jc w:val="both"/>
      </w:pPr>
      <w:r>
        <w:rPr>
          <w:b/>
        </w:rPr>
        <w:t>Цена</w:t>
      </w:r>
      <w:r w:rsidRPr="00C22FF1">
        <w:t xml:space="preserve"> </w:t>
      </w:r>
      <w:r>
        <w:t>– цена за единицу промотовара.</w:t>
      </w:r>
    </w:p>
    <w:p w:rsidR="00EF546E" w:rsidRDefault="00EF546E" w:rsidP="00116103">
      <w:pPr>
        <w:jc w:val="center"/>
      </w:pPr>
      <w:r>
        <w:pict>
          <v:shape id="_x0000_i1183" type="#_x0000_t75" style="width:464.25pt;height:204.75pt">
            <v:imagedata r:id="rId84" o:title=""/>
          </v:shape>
        </w:pict>
      </w:r>
    </w:p>
    <w:p w:rsidR="00EF546E" w:rsidRDefault="00EF546E" w:rsidP="00116103">
      <w:pPr>
        <w:jc w:val="center"/>
      </w:pP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84" type="#_x0000_t75" style="width:348.75pt;height:159pt">
            <v:imagedata r:id="rId74" o:title=""/>
          </v:shape>
        </w:pict>
      </w:r>
    </w:p>
    <w:p w:rsidR="00EF546E" w:rsidRDefault="00EF546E" w:rsidP="00116103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85" type="#_x0000_t75" style="width:358.5pt;height:60pt">
            <v:imagedata r:id="rId75" o:title=""/>
          </v:shape>
        </w:pict>
      </w:r>
    </w:p>
    <w:p w:rsidR="00EF546E" w:rsidRDefault="00EF546E" w:rsidP="00116103">
      <w:pPr>
        <w:ind w:left="426"/>
        <w:jc w:val="both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Внутренних контрагентов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Внутренних контрагентов</w:t>
      </w:r>
      <w:r>
        <w:t>.</w:t>
      </w:r>
    </w:p>
    <w:p w:rsidR="00EF546E" w:rsidRDefault="00EF546E" w:rsidP="00116103">
      <w:pPr>
        <w:ind w:left="426"/>
        <w:jc w:val="both"/>
      </w:pPr>
    </w:p>
    <w:p w:rsidR="00EF546E" w:rsidRDefault="00EF546E" w:rsidP="00116103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116103">
      <w:pPr>
        <w:jc w:val="center"/>
      </w:pPr>
      <w:r>
        <w:pict>
          <v:shape id="_x0000_i1186" type="#_x0000_t75" style="width:360.75pt;height:143.25pt">
            <v:imagedata r:id="rId82" o:title=""/>
          </v:shape>
        </w:pict>
      </w:r>
    </w:p>
    <w:p w:rsidR="00EF546E" w:rsidRDefault="00EF546E" w:rsidP="00294BEE">
      <w:pPr>
        <w:ind w:left="426"/>
        <w:jc w:val="center"/>
      </w:pPr>
    </w:p>
    <w:p w:rsidR="00EF546E" w:rsidRDefault="00EF546E" w:rsidP="00F10572">
      <w:pPr>
        <w:keepNext/>
        <w:keepLines/>
        <w:ind w:left="426"/>
        <w:jc w:val="both"/>
      </w:pPr>
      <w:r>
        <w:t xml:space="preserve">Вкладка </w:t>
      </w:r>
      <w:r>
        <w:rPr>
          <w:b/>
        </w:rPr>
        <w:t>Дополнительно</w:t>
      </w:r>
      <w:r>
        <w:t xml:space="preserve"> содержит матрицу данных для расчёта бонусов:</w:t>
      </w:r>
    </w:p>
    <w:p w:rsidR="00EF546E" w:rsidRDefault="00EF546E" w:rsidP="00F10572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 xml:space="preserve">Процент выполнения плана </w:t>
      </w:r>
      <w:r>
        <w:t>– проценты выполнения «плана по закупке».</w:t>
      </w:r>
    </w:p>
    <w:p w:rsidR="00EF546E" w:rsidRDefault="00EF546E" w:rsidP="00F10572">
      <w:pPr>
        <w:pStyle w:val="ListParagraph"/>
        <w:keepNext/>
        <w:keepLines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Количество бонусов</w:t>
      </w:r>
      <w:r>
        <w:t xml:space="preserve"> – количество бонусов, которые будут начислены аптеке по окончанию действия маркетинговой инициативы.</w:t>
      </w:r>
    </w:p>
    <w:p w:rsidR="00EF546E" w:rsidRDefault="00EF546E" w:rsidP="00116103">
      <w:pPr>
        <w:pStyle w:val="ListParagraph"/>
        <w:ind w:left="0"/>
        <w:jc w:val="center"/>
      </w:pPr>
      <w:r>
        <w:rPr>
          <w:noProof/>
        </w:rPr>
        <w:pict>
          <v:shape id="_x0000_i1187" type="#_x0000_t75" style="width:288.75pt;height:122.25pt;visibility:visible">
            <v:imagedata r:id="rId43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</w:pPr>
      <w:r>
        <w:t xml:space="preserve">Также имеется возможность построить отчёт по данной маркетинговой инициативе. Для этого в окне </w:t>
      </w:r>
      <w:r>
        <w:rPr>
          <w:b/>
        </w:rPr>
        <w:t>Список маркетинговых инициатив</w:t>
      </w:r>
      <w:r>
        <w:t xml:space="preserve"> (см. </w:t>
      </w:r>
      <w:hyperlink w:anchor="пункт_3" w:history="1">
        <w:r w:rsidRPr="000A7117">
          <w:t>выше пункт №</w:t>
        </w:r>
        <w:r>
          <w:t>3</w:t>
        </w:r>
      </w:hyperlink>
      <w:r>
        <w:t xml:space="preserve">) следует нажать на кнопку </w:t>
      </w:r>
      <w:r>
        <w:rPr>
          <w:noProof/>
        </w:rPr>
        <w:pict>
          <v:shape id="_x0000_i1188" type="#_x0000_t75" style="width:15.75pt;height:14.25pt;visibility:visible">
            <v:imagedata r:id="rId76" o:title=""/>
          </v:shape>
        </w:pict>
      </w:r>
      <w:r>
        <w:t xml:space="preserve"> (Отчёт). Откроется отдельное окно с предпросмотром отчёта</w:t>
      </w:r>
      <w:r w:rsidRPr="00B00071">
        <w:t>.</w:t>
      </w:r>
    </w:p>
    <w:p w:rsidR="00EF546E" w:rsidRPr="007D7C6C" w:rsidRDefault="00EF546E" w:rsidP="00116103">
      <w:pPr>
        <w:pStyle w:val="ListParagraph"/>
        <w:ind w:left="426"/>
        <w:jc w:val="both"/>
        <w:rPr>
          <w:b/>
        </w:rPr>
      </w:pPr>
      <w:r w:rsidRPr="007D7C6C">
        <w:rPr>
          <w:b/>
        </w:rPr>
        <w:t xml:space="preserve">Отчёт показывает плановые и фактические показатели </w:t>
      </w:r>
      <w:r>
        <w:rPr>
          <w:b/>
        </w:rPr>
        <w:t>закупки</w:t>
      </w:r>
      <w:r w:rsidRPr="007D7C6C">
        <w:rPr>
          <w:b/>
        </w:rPr>
        <w:t xml:space="preserve"> по каждому товару, а также, если указана дата окончания действия акции, – прогноз на эту дату, в количестве товара, процентах и бонусах.</w:t>
      </w:r>
      <w:r>
        <w:rPr>
          <w:b/>
        </w:rPr>
        <w:t xml:space="preserve"> Вы можете использовать отчёт для создания заказа, если у вас нет системы автозаказа. </w:t>
      </w:r>
    </w:p>
    <w:p w:rsidR="00EF546E" w:rsidRDefault="00EF546E" w:rsidP="008315E6">
      <w:pPr>
        <w:pStyle w:val="ListParagraph"/>
        <w:numPr>
          <w:ilvl w:val="0"/>
          <w:numId w:val="18"/>
        </w:numPr>
        <w:spacing w:line="276" w:lineRule="auto"/>
        <w:ind w:left="426"/>
        <w:jc w:val="both"/>
      </w:pPr>
      <w:r>
        <w:t xml:space="preserve">Если вы используете программу автозаказа </w:t>
      </w:r>
      <w:r w:rsidRPr="001D7442">
        <w:rPr>
          <w:b/>
        </w:rPr>
        <w:t>ОПТИМА</w:t>
      </w:r>
      <w:r>
        <w:t xml:space="preserve">, принятая инициатива автоматически </w:t>
      </w:r>
      <w:r w:rsidRPr="004B11FB">
        <w:t>выгру</w:t>
      </w:r>
      <w:r>
        <w:t xml:space="preserve">зится в программу, промотовары попадут в группу </w:t>
      </w:r>
      <w:r>
        <w:rPr>
          <w:b/>
        </w:rPr>
        <w:t>План по закупке</w:t>
      </w:r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</w:pPr>
      <w:r>
        <w:t xml:space="preserve">Программа автозаказа </w:t>
      </w:r>
      <w:r w:rsidRPr="00C355BC">
        <w:rPr>
          <w:b/>
        </w:rPr>
        <w:t>ОПТИМА</w:t>
      </w:r>
      <w:r w:rsidRPr="00747DB0">
        <w:t>,</w:t>
      </w:r>
      <w:r>
        <w:t xml:space="preserve"> в соответствии с полученными параметрами, обеспечит расчёт потребности для выполнения аптекой условий инициативы. В общем случае расчёт потребности будет произведён с учётом наличия промотоваров на складе аптеки и их уходимости.</w:t>
      </w:r>
    </w:p>
    <w:p w:rsidR="00EF546E" w:rsidRDefault="00EF546E" w:rsidP="00116103">
      <w:pPr>
        <w:jc w:val="center"/>
      </w:pPr>
      <w:r>
        <w:rPr>
          <w:noProof/>
        </w:rPr>
        <w:pict>
          <v:shape id="_x0000_i1189" type="#_x0000_t75" style="width:398.25pt;height:276.75pt;visibility:visible">
            <v:imagedata r:id="rId83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  <w:rPr>
          <w:noProof/>
        </w:rPr>
      </w:pPr>
      <w:r>
        <w:t xml:space="preserve">После расчёта потребности следует произвести расторговку по поставщикам. Это производится либо в программе </w:t>
      </w:r>
      <w:r w:rsidRPr="00656528">
        <w:rPr>
          <w:b/>
        </w:rPr>
        <w:t>ОПТИМА</w:t>
      </w:r>
      <w:r w:rsidRPr="00844D75">
        <w:t>,</w:t>
      </w:r>
    </w:p>
    <w:p w:rsidR="00EF546E" w:rsidRDefault="00EF546E" w:rsidP="00116103">
      <w:pPr>
        <w:jc w:val="center"/>
        <w:rPr>
          <w:noProof/>
        </w:rPr>
      </w:pPr>
      <w:r>
        <w:rPr>
          <w:noProof/>
        </w:rPr>
        <w:pict>
          <v:shape id="_x0000_i1190" type="#_x0000_t75" style="width:453pt;height:174.75pt;visibility:visible">
            <v:imagedata r:id="rId79" o:title=""/>
          </v:shape>
        </w:pict>
      </w:r>
    </w:p>
    <w:p w:rsidR="00EF546E" w:rsidRDefault="00EF546E" w:rsidP="00116103">
      <w:pPr>
        <w:pStyle w:val="ListParagraph"/>
        <w:ind w:left="426"/>
        <w:jc w:val="both"/>
        <w:rPr>
          <w:noProof/>
        </w:rPr>
      </w:pPr>
      <w:r>
        <w:t xml:space="preserve">либо с помощью установленной в аптеке и настроенной для получения потребности из </w:t>
      </w:r>
      <w:r w:rsidRPr="00656528">
        <w:rPr>
          <w:b/>
        </w:rPr>
        <w:t>ОПТИМА</w:t>
      </w:r>
      <w:r>
        <w:t xml:space="preserve"> программы-торговой площадки (</w:t>
      </w:r>
      <w:r w:rsidRPr="00656528">
        <w:rPr>
          <w:b/>
        </w:rPr>
        <w:t>АналитФармация</w:t>
      </w:r>
      <w:r>
        <w:t xml:space="preserve">, </w:t>
      </w:r>
      <w:r w:rsidRPr="00656528">
        <w:rPr>
          <w:b/>
        </w:rPr>
        <w:t>Фарм-СМ</w:t>
      </w:r>
      <w:r>
        <w:t xml:space="preserve"> и т.д.).</w:t>
      </w:r>
    </w:p>
    <w:p w:rsidR="00EF546E" w:rsidRPr="003A6E02" w:rsidRDefault="00EF546E" w:rsidP="008315E6">
      <w:pPr>
        <w:pStyle w:val="ListParagraph"/>
        <w:keepNext/>
        <w:numPr>
          <w:ilvl w:val="0"/>
          <w:numId w:val="18"/>
        </w:numPr>
        <w:spacing w:line="276" w:lineRule="auto"/>
        <w:ind w:left="425" w:hanging="357"/>
        <w:jc w:val="both"/>
        <w:rPr>
          <w:noProof/>
        </w:rPr>
      </w:pPr>
      <w:r>
        <w:t xml:space="preserve">После того как произведена расторговка, следует отправить сформированные заказы поставщикам </w:t>
      </w:r>
      <w:r w:rsidRPr="003A6E02">
        <w:t xml:space="preserve">– </w:t>
      </w:r>
      <w:r>
        <w:t xml:space="preserve">либо с помощью программы </w:t>
      </w:r>
      <w:r w:rsidRPr="00656528">
        <w:rPr>
          <w:b/>
        </w:rPr>
        <w:t>ОПТИМА</w:t>
      </w:r>
      <w:r>
        <w:t>,</w:t>
      </w:r>
    </w:p>
    <w:p w:rsidR="00EF546E" w:rsidRDefault="00EF546E" w:rsidP="00116103">
      <w:pPr>
        <w:pStyle w:val="ListParagraph"/>
        <w:ind w:left="0"/>
        <w:jc w:val="center"/>
        <w:rPr>
          <w:lang w:val="en-US"/>
        </w:rPr>
      </w:pPr>
      <w:r>
        <w:rPr>
          <w:noProof/>
        </w:rPr>
        <w:pict>
          <v:shape id="_x0000_i1191" type="#_x0000_t75" style="width:461.25pt;height:189.75pt;visibility:visible">
            <v:imagedata r:id="rId80" o:title=""/>
          </v:shape>
        </w:pict>
      </w:r>
    </w:p>
    <w:p w:rsidR="00EF546E" w:rsidRDefault="00EF546E" w:rsidP="00116103">
      <w:pPr>
        <w:pStyle w:val="ListParagraph"/>
        <w:ind w:left="426"/>
        <w:jc w:val="both"/>
        <w:rPr>
          <w:noProof/>
        </w:rPr>
      </w:pPr>
      <w:r>
        <w:t>либо с помощью программы-торговой площадки.</w:t>
      </w:r>
    </w:p>
    <w:p w:rsidR="00EF546E" w:rsidRPr="000A2420" w:rsidRDefault="00EF546E" w:rsidP="007A2C95">
      <w:pPr>
        <w:pStyle w:val="Heading3"/>
      </w:pPr>
      <w:r>
        <w:br w:type="page"/>
      </w:r>
      <w:bookmarkStart w:id="59" w:name="_Toc3201816"/>
      <w:r>
        <w:t>План по продаже</w:t>
      </w:r>
      <w:bookmarkEnd w:id="59"/>
    </w:p>
    <w:p w:rsidR="00EF546E" w:rsidRDefault="00EF546E" w:rsidP="007A2C95">
      <w:pPr>
        <w:jc w:val="both"/>
      </w:pPr>
      <w:r>
        <w:t>Маркетинговая инициатива «План по продаже» предназначена для мотивации работников аптеки с целью продажи определённого количества промотируемых товаров. Инициатива создаётся в офисе управления аптечной сетью, либо в офисе управления маркетинговым союзом (на основе договора с аптекой) и отправляется в аптеку.</w:t>
      </w:r>
    </w:p>
    <w:p w:rsidR="00EF546E" w:rsidRDefault="00EF546E" w:rsidP="007A2C95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315E6">
      <w:pPr>
        <w:pStyle w:val="ListParagraph"/>
        <w:numPr>
          <w:ilvl w:val="0"/>
          <w:numId w:val="19"/>
        </w:numPr>
        <w:spacing w:after="200" w:line="276" w:lineRule="auto"/>
        <w:ind w:left="426"/>
        <w:jc w:val="both"/>
      </w:pPr>
      <w:r>
        <w:t xml:space="preserve">Аптека должна удостовериться, что маркетинговая инициатива «План по продаже»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857824" w:rsidRDefault="00EF546E" w:rsidP="007A2C95">
      <w:pPr>
        <w:pStyle w:val="ListParagraph"/>
        <w:spacing w:after="200" w:line="276" w:lineRule="auto"/>
        <w:ind w:left="426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  <w:r w:rsidRPr="002026F4">
        <w:t>.</w:t>
      </w:r>
    </w:p>
    <w:p w:rsidR="00EF546E" w:rsidRDefault="00EF546E" w:rsidP="007A2C95">
      <w:pPr>
        <w:ind w:left="66"/>
        <w:jc w:val="center"/>
      </w:pPr>
      <w:r>
        <w:rPr>
          <w:noProof/>
        </w:rPr>
        <w:pict>
          <v:shape id="_x0000_i1192" type="#_x0000_t75" style="width:467.25pt;height:201.75pt;visibility:visible">
            <v:imagedata r:id="rId44" o:title=""/>
          </v:shape>
        </w:pict>
      </w:r>
    </w:p>
    <w:p w:rsidR="00EF546E" w:rsidRPr="009C5E70" w:rsidRDefault="00EF546E" w:rsidP="007A2C95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9C5E70" w:rsidRDefault="00EF546E" w:rsidP="007A2C95">
      <w:pPr>
        <w:ind w:left="1985" w:hanging="1559"/>
        <w:jc w:val="both"/>
      </w:pPr>
    </w:p>
    <w:p w:rsidR="00EF546E" w:rsidRDefault="00EF546E" w:rsidP="008315E6">
      <w:pPr>
        <w:pStyle w:val="ListParagraph"/>
        <w:numPr>
          <w:ilvl w:val="0"/>
          <w:numId w:val="19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193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194" type="#_x0000_t75" style="width:463.5pt;height:144.75pt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19"/>
        </w:numPr>
        <w:spacing w:after="200" w:line="276" w:lineRule="auto"/>
        <w:ind w:left="425" w:hanging="357"/>
        <w:jc w:val="both"/>
      </w:pPr>
      <w:r>
        <w:t xml:space="preserve">Далее необходимо просмотреть маркетинговую инициативу «План по продаже».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195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7A2C95">
      <w:pPr>
        <w:pStyle w:val="ListParagraph"/>
        <w:ind w:left="0"/>
        <w:jc w:val="center"/>
      </w:pPr>
      <w:r>
        <w:rPr>
          <w:noProof/>
        </w:rPr>
        <w:pict>
          <v:shape id="_x0000_i1196" type="#_x0000_t75" style="width:466.5pt;height:122.25pt">
            <v:imagedata r:id="rId72" o:title=""/>
          </v:shape>
        </w:pict>
      </w:r>
    </w:p>
    <w:p w:rsidR="00EF546E" w:rsidRPr="00F72473" w:rsidRDefault="00EF546E" w:rsidP="007A2C95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7A2C95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7A2C95">
      <w:pPr>
        <w:pStyle w:val="ListParagraph"/>
        <w:ind w:left="426"/>
        <w:jc w:val="both"/>
      </w:pPr>
    </w:p>
    <w:p w:rsidR="00EF546E" w:rsidRDefault="00EF546E" w:rsidP="008315E6">
      <w:pPr>
        <w:pStyle w:val="ListParagraph"/>
        <w:numPr>
          <w:ilvl w:val="0"/>
          <w:numId w:val="18"/>
        </w:numPr>
        <w:spacing w:line="276" w:lineRule="auto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четыре вкладки:</w:t>
      </w:r>
    </w:p>
    <w:p w:rsidR="00EF546E" w:rsidRPr="00F64A81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Pr="00F42810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Pr="00F42810" w:rsidRDefault="00EF546E" w:rsidP="008315E6">
      <w:pPr>
        <w:pStyle w:val="ListParagraph"/>
        <w:numPr>
          <w:ilvl w:val="1"/>
          <w:numId w:val="18"/>
        </w:numPr>
        <w:spacing w:line="276" w:lineRule="auto"/>
        <w:jc w:val="both"/>
      </w:pPr>
      <w:r>
        <w:t xml:space="preserve">Вкладка </w:t>
      </w:r>
      <w:r>
        <w:rPr>
          <w:b/>
        </w:rPr>
        <w:t>Дополнительно</w:t>
      </w:r>
      <w:r>
        <w:t>.</w:t>
      </w: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</w:t>
      </w:r>
      <w:r w:rsidRPr="00F10572">
        <w:t>.</w:t>
      </w:r>
      <w:r>
        <w:t xml:space="preserve">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пять колонок: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C22FF1">
        <w:t>,</w:t>
      </w:r>
      <w:r>
        <w:t xml:space="preserve"> </w:t>
      </w:r>
      <w:r w:rsidRPr="00724443">
        <w:rPr>
          <w:b/>
        </w:rPr>
        <w:t>ПП</w:t>
      </w:r>
      <w:r>
        <w:t xml:space="preserve">, </w:t>
      </w:r>
      <w:r>
        <w:rPr>
          <w:b/>
        </w:rPr>
        <w:t>Бонусы</w:t>
      </w:r>
      <w:r w:rsidRPr="00F34A48">
        <w:t xml:space="preserve"> и </w:t>
      </w:r>
      <w:r>
        <w:rPr>
          <w:b/>
        </w:rPr>
        <w:t>Цена</w:t>
      </w:r>
      <w:r w:rsidRPr="00F34A48">
        <w:t>.</w:t>
      </w:r>
    </w:p>
    <w:p w:rsidR="00EF546E" w:rsidRPr="00BF2118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7244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8315E6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 w:rsidRPr="00C22FF1">
        <w:t xml:space="preserve"> </w:t>
      </w:r>
      <w:r>
        <w:t>– цена за единицу промотовара.</w:t>
      </w:r>
    </w:p>
    <w:p w:rsidR="00EF546E" w:rsidRDefault="00EF546E" w:rsidP="00767C15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Бонусы</w:t>
      </w:r>
      <w:r>
        <w:t xml:space="preserve"> – количество условных единиц, начисляемых за продажу единицы промотовара.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197" type="#_x0000_t75" style="width:344.25pt;height:159pt">
            <v:imagedata r:id="rId74" o:title=""/>
          </v:shape>
        </w:pict>
      </w:r>
    </w:p>
    <w:p w:rsidR="00EF546E" w:rsidRDefault="00EF546E" w:rsidP="00F10572">
      <w:pPr>
        <w:pStyle w:val="ListParagraph"/>
        <w:keepNext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F10572">
      <w:pPr>
        <w:pStyle w:val="ListParagraph"/>
        <w:keepNext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E3201B">
      <w:pPr>
        <w:pStyle w:val="ListParagraph"/>
        <w:spacing w:line="276" w:lineRule="auto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198" type="#_x0000_t75" style="width:348.75pt;height:60pt">
            <v:imagedata r:id="rId75" o:title=""/>
          </v:shape>
        </w:pict>
      </w:r>
    </w:p>
    <w:p w:rsidR="00EF546E" w:rsidRPr="000C4490" w:rsidRDefault="00EF546E" w:rsidP="007A2C95">
      <w:pPr>
        <w:pStyle w:val="ListParagraph"/>
        <w:keepNext/>
        <w:ind w:left="1134"/>
        <w:jc w:val="both"/>
      </w:pPr>
      <w:r>
        <w:t xml:space="preserve">Привязанные товары будут подсвечены жёлтым цветом в Картотеке. Подсветка должна помочь фармацевтам распознать </w:t>
      </w:r>
      <w:r w:rsidRPr="00F76526">
        <w:rPr>
          <w:b/>
        </w:rPr>
        <w:t>промотовары</w:t>
      </w:r>
      <w:r>
        <w:t>, которые необходимо продать в первую очередь:</w:t>
      </w:r>
    </w:p>
    <w:p w:rsidR="00EF546E" w:rsidRDefault="00EF546E" w:rsidP="007A2C95">
      <w:pPr>
        <w:jc w:val="center"/>
        <w:rPr>
          <w:noProof/>
        </w:rPr>
      </w:pPr>
      <w:r>
        <w:rPr>
          <w:noProof/>
        </w:rPr>
        <w:pict>
          <v:shape id="_x0000_i1199" type="#_x0000_t75" style="width:351.75pt;height:191.25pt;visibility:visible">
            <v:imagedata r:id="rId85" o:title=""/>
          </v:shape>
        </w:pict>
      </w:r>
    </w:p>
    <w:p w:rsidR="00EF546E" w:rsidRPr="000C4490" w:rsidRDefault="00EF546E" w:rsidP="007A2C95">
      <w:pPr>
        <w:jc w:val="center"/>
        <w:rPr>
          <w:lang w:val="en-US"/>
        </w:rPr>
      </w:pPr>
    </w:p>
    <w:p w:rsidR="00EF546E" w:rsidRDefault="00EF546E" w:rsidP="007A2C95">
      <w:pPr>
        <w:pStyle w:val="ListParagraph"/>
        <w:ind w:left="2835" w:hanging="1701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Внутренних контрагентов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Внутренних контрагентов</w:t>
      </w:r>
      <w:r>
        <w:t>.</w:t>
      </w:r>
    </w:p>
    <w:p w:rsidR="00EF546E" w:rsidRDefault="00EF546E" w:rsidP="00784D74">
      <w:pPr>
        <w:pStyle w:val="ListParagraph"/>
        <w:spacing w:after="200" w:line="276" w:lineRule="auto"/>
        <w:ind w:left="0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7A2C95">
      <w:pPr>
        <w:jc w:val="center"/>
      </w:pPr>
      <w:r>
        <w:pict>
          <v:shape id="_x0000_i1200" type="#_x0000_t75" style="width:360.75pt;height:143.25pt">
            <v:imagedata r:id="rId82" o:title=""/>
          </v:shape>
        </w:pict>
      </w:r>
    </w:p>
    <w:p w:rsidR="00EF546E" w:rsidRDefault="00EF546E" w:rsidP="007A2C95">
      <w:pPr>
        <w:jc w:val="center"/>
      </w:pP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Дополнительно</w:t>
      </w:r>
      <w:r>
        <w:t xml:space="preserve"> содержит матрицу данных для расчёта бонусов: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 xml:space="preserve">Процент выполнения плана </w:t>
      </w:r>
      <w:r>
        <w:t>– проценты выполнения «плана продаж».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>Количество бонусов</w:t>
      </w:r>
      <w:r>
        <w:t xml:space="preserve"> – количество бонусов, которые будут начислены аптеке по окончанию действия маркетинговой инициативы.</w:t>
      </w:r>
    </w:p>
    <w:p w:rsidR="00EF546E" w:rsidRDefault="00EF546E" w:rsidP="007A2C95">
      <w:pPr>
        <w:pStyle w:val="ListParagraph"/>
        <w:ind w:left="426"/>
        <w:jc w:val="center"/>
      </w:pPr>
      <w:r>
        <w:rPr>
          <w:noProof/>
        </w:rPr>
        <w:pict>
          <v:shape id="_x0000_i1201" type="#_x0000_t75" style="width:288.75pt;height:122.25pt;visibility:visible">
            <v:imagedata r:id="rId43" o:title=""/>
          </v:shape>
        </w:pict>
      </w:r>
    </w:p>
    <w:p w:rsidR="00EF546E" w:rsidRDefault="00EF546E" w:rsidP="007A2C95">
      <w:pPr>
        <w:pStyle w:val="ListParagraph"/>
        <w:ind w:left="426"/>
        <w:jc w:val="both"/>
      </w:pPr>
    </w:p>
    <w:p w:rsidR="00EF546E" w:rsidRDefault="00EF546E" w:rsidP="006F2B1F">
      <w:pPr>
        <w:pStyle w:val="ListParagraph"/>
        <w:keepNext/>
        <w:numPr>
          <w:ilvl w:val="0"/>
          <w:numId w:val="19"/>
        </w:numPr>
        <w:spacing w:after="200" w:line="276" w:lineRule="auto"/>
        <w:ind w:left="425" w:hanging="357"/>
        <w:jc w:val="both"/>
      </w:pPr>
      <w:r w:rsidRPr="00DA48FF">
        <w:t>В Торговом терминале можно настроить отображение бонусов, получаемых фармацевтом за чек и за смену. Делается это в настройках панели показателей Торгового терминала.</w:t>
      </w:r>
    </w:p>
    <w:p w:rsidR="00EF546E" w:rsidRDefault="00EF546E" w:rsidP="008315E6">
      <w:pPr>
        <w:pStyle w:val="ListParagraph"/>
        <w:keepNext/>
        <w:numPr>
          <w:ilvl w:val="0"/>
          <w:numId w:val="19"/>
        </w:numPr>
        <w:spacing w:after="200" w:line="276" w:lineRule="auto"/>
        <w:ind w:left="425" w:hanging="357"/>
        <w:jc w:val="both"/>
      </w:pPr>
      <w:r>
        <w:t xml:space="preserve">Также имеется возможность построить отчёт по данной маркетинговой инициативе. Для этого в окне </w:t>
      </w:r>
      <w:r>
        <w:rPr>
          <w:b/>
        </w:rPr>
        <w:t>Список маркетинговых инициатив</w:t>
      </w:r>
      <w:r>
        <w:t xml:space="preserve"> (см. </w:t>
      </w:r>
      <w:hyperlink w:anchor="пункт_3" w:history="1">
        <w:r w:rsidRPr="002A331A">
          <w:t>выше пункт №</w:t>
        </w:r>
        <w:r>
          <w:t>3</w:t>
        </w:r>
      </w:hyperlink>
      <w:r>
        <w:t xml:space="preserve">) следует нажать на кнопку </w:t>
      </w:r>
      <w:r>
        <w:rPr>
          <w:noProof/>
        </w:rPr>
        <w:pict>
          <v:shape id="_x0000_i1202" type="#_x0000_t75" style="width:15.75pt;height:14.25pt;visibility:visible">
            <v:imagedata r:id="rId76" o:title=""/>
          </v:shape>
        </w:pict>
      </w:r>
      <w:r>
        <w:t xml:space="preserve"> (Отчёт). Откроется отдельное окно с предпросмотром отчёта: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203" type="#_x0000_t75" style="width:463.5pt;height:204pt;visibility:visible">
            <v:imagedata r:id="rId86" o:title=""/>
          </v:shape>
        </w:pict>
      </w:r>
    </w:p>
    <w:p w:rsidR="00EF546E" w:rsidRDefault="00EF546E" w:rsidP="007A2C95">
      <w:pPr>
        <w:pStyle w:val="ListParagraph"/>
        <w:ind w:left="426"/>
        <w:jc w:val="both"/>
        <w:rPr>
          <w:b/>
        </w:rPr>
      </w:pPr>
    </w:p>
    <w:p w:rsidR="00EF546E" w:rsidRPr="00431E20" w:rsidRDefault="00EF546E" w:rsidP="007A2C95">
      <w:pPr>
        <w:pStyle w:val="ListParagraph"/>
        <w:ind w:left="426"/>
        <w:jc w:val="both"/>
        <w:rPr>
          <w:b/>
        </w:rPr>
      </w:pPr>
      <w:r w:rsidRPr="007D7C6C">
        <w:rPr>
          <w:b/>
        </w:rPr>
        <w:t>Отчёт показывает плановые и фактические показатели продаж по каждому товару, а также, если указана дата окончания действия акции, – прогноз на эту дату, в количестве товара, процентах и бонусах.</w:t>
      </w:r>
    </w:p>
    <w:p w:rsidR="00EF546E" w:rsidRDefault="00EF546E" w:rsidP="007A2C95">
      <w:pPr>
        <w:spacing w:after="200" w:line="276" w:lineRule="auto"/>
        <w:rPr>
          <w:rFonts w:cs="Courier New"/>
          <w:szCs w:val="20"/>
          <w:lang w:eastAsia="he-IL" w:bidi="he-IL"/>
        </w:rPr>
      </w:pPr>
      <w:r>
        <w:br w:type="page"/>
      </w:r>
    </w:p>
    <w:p w:rsidR="00EF546E" w:rsidRPr="000A2420" w:rsidRDefault="00EF546E" w:rsidP="007A2C95">
      <w:pPr>
        <w:pStyle w:val="Heading3"/>
      </w:pPr>
      <w:bookmarkStart w:id="60" w:name="_План_по_продаже_1"/>
      <w:bookmarkStart w:id="61" w:name="_Toc3201817"/>
      <w:bookmarkEnd w:id="60"/>
      <w:r>
        <w:t>План по продаже в суммах</w:t>
      </w:r>
      <w:bookmarkEnd w:id="61"/>
    </w:p>
    <w:p w:rsidR="00EF546E" w:rsidRDefault="00EF546E" w:rsidP="007A2C95">
      <w:pPr>
        <w:jc w:val="both"/>
      </w:pPr>
      <w:r>
        <w:t>Маркетинговая инициатива «План по продаже в суммах» предназначена для мотивации работников аптеки с целью продажи промотируемых товаров</w:t>
      </w:r>
      <w:r w:rsidRPr="00BB07B8">
        <w:t xml:space="preserve"> </w:t>
      </w:r>
      <w:r>
        <w:t>на определённую сумму. Инициатива создаётся в офисе управления аптечной сетью, либо в офисе управления маркетинговым союзом (на основе договора с аптекой) и отправляется в аптеку.</w:t>
      </w:r>
    </w:p>
    <w:p w:rsidR="00EF546E" w:rsidRDefault="00EF546E" w:rsidP="007A2C95">
      <w:pPr>
        <w:jc w:val="both"/>
      </w:pPr>
      <w:r>
        <w:t xml:space="preserve">Промотируемый товар (далее </w:t>
      </w:r>
      <w:r w:rsidRPr="00274397">
        <w:rPr>
          <w:b/>
        </w:rPr>
        <w:t>п</w:t>
      </w:r>
      <w:r w:rsidRPr="0033212A">
        <w:rPr>
          <w:b/>
        </w:rPr>
        <w:t>ромотовар</w:t>
      </w:r>
      <w:r>
        <w:t>) – это группа номенклатур, имеющая свой уникальный код и наименование.</w:t>
      </w:r>
    </w:p>
    <w:p w:rsidR="00EF546E" w:rsidRDefault="00EF546E" w:rsidP="008315E6">
      <w:pPr>
        <w:pStyle w:val="ListParagraph"/>
        <w:numPr>
          <w:ilvl w:val="0"/>
          <w:numId w:val="20"/>
        </w:numPr>
        <w:spacing w:after="200" w:line="276" w:lineRule="auto"/>
        <w:ind w:left="426"/>
        <w:jc w:val="both"/>
      </w:pPr>
      <w:r>
        <w:t xml:space="preserve">Аптека должна удостовериться, что маркетинговая инициатива «План по продаже в суммах» получена. Для этого необходимо открыть функционал </w:t>
      </w:r>
      <w:r w:rsidRPr="00F97158">
        <w:rPr>
          <w:b/>
        </w:rPr>
        <w:t>Список партнёрских программ</w:t>
      </w:r>
      <w:r>
        <w:t>, расположенный по адресу:</w:t>
      </w:r>
    </w:p>
    <w:p w:rsidR="00EF546E" w:rsidRPr="00857824" w:rsidRDefault="00EF546E" w:rsidP="007A2C95">
      <w:pPr>
        <w:pStyle w:val="ListParagraph"/>
        <w:spacing w:after="200" w:line="276" w:lineRule="auto"/>
        <w:jc w:val="both"/>
      </w:pPr>
      <w:r w:rsidRPr="00F97158">
        <w:rPr>
          <w:b/>
        </w:rPr>
        <w:t xml:space="preserve">Учет товарных запасов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Маркетинговые инициативы </w:t>
      </w:r>
      <w:r w:rsidRPr="007A45D4">
        <w:rPr>
          <w:b/>
          <w:szCs w:val="20"/>
        </w:rPr>
        <w:sym w:font="Wingdings" w:char="F0E0"/>
      </w:r>
      <w:r w:rsidRPr="00F97158">
        <w:rPr>
          <w:b/>
        </w:rPr>
        <w:t xml:space="preserve"> Список партнёрских программ</w:t>
      </w:r>
      <w:r w:rsidRPr="002026F4">
        <w:t>.</w:t>
      </w:r>
    </w:p>
    <w:p w:rsidR="00EF546E" w:rsidRDefault="00EF546E" w:rsidP="007A2C95">
      <w:pPr>
        <w:ind w:left="66"/>
        <w:jc w:val="center"/>
      </w:pPr>
      <w:r>
        <w:rPr>
          <w:noProof/>
        </w:rPr>
        <w:pict>
          <v:shape id="_x0000_i1204" type="#_x0000_t75" style="width:467.25pt;height:201.75pt;visibility:visible">
            <v:imagedata r:id="rId44" o:title=""/>
          </v:shape>
        </w:pict>
      </w:r>
    </w:p>
    <w:p w:rsidR="00EF546E" w:rsidRPr="009C5E70" w:rsidRDefault="00EF546E" w:rsidP="007A2C95">
      <w:pPr>
        <w:ind w:left="2127" w:hanging="1701"/>
        <w:jc w:val="both"/>
      </w:pPr>
      <w:r w:rsidRPr="00073A89">
        <w:rPr>
          <w:b/>
          <w:color w:val="0000FF"/>
        </w:rPr>
        <w:t>Примечание:</w:t>
      </w:r>
      <w:r w:rsidRPr="00073A89">
        <w:rPr>
          <w:b/>
          <w:color w:val="FF0000"/>
        </w:rPr>
        <w:tab/>
      </w:r>
      <w:r>
        <w:t>После импорта инициатив из Портала Офис аптечной сети</w:t>
      </w:r>
      <w:r w:rsidRPr="00073A89">
        <w:t xml:space="preserve"> </w:t>
      </w:r>
      <w:r>
        <w:t>автоматически рассылает их по аптекам.</w:t>
      </w:r>
    </w:p>
    <w:p w:rsidR="00EF546E" w:rsidRPr="009C5E70" w:rsidRDefault="00EF546E" w:rsidP="007A2C95">
      <w:pPr>
        <w:ind w:left="1985" w:hanging="1559"/>
        <w:jc w:val="both"/>
      </w:pPr>
    </w:p>
    <w:p w:rsidR="00EF546E" w:rsidRDefault="00EF546E" w:rsidP="008315E6">
      <w:pPr>
        <w:pStyle w:val="ListParagraph"/>
        <w:numPr>
          <w:ilvl w:val="0"/>
          <w:numId w:val="20"/>
        </w:numPr>
        <w:spacing w:line="276" w:lineRule="auto"/>
        <w:ind w:left="425" w:hanging="357"/>
        <w:jc w:val="both"/>
      </w:pPr>
      <w:r>
        <w:t xml:space="preserve">Откроется окно </w:t>
      </w:r>
      <w:r w:rsidRPr="00A60F2A">
        <w:rPr>
          <w:b/>
        </w:rPr>
        <w:t>Список партнёрских программ,</w:t>
      </w:r>
      <w:r>
        <w:t xml:space="preserve"> где отображается действующая партнёрская программа, и нажать на кнопку </w:t>
      </w:r>
      <w:r>
        <w:rPr>
          <w:noProof/>
        </w:rPr>
        <w:pict>
          <v:shape id="_x0000_i1205" type="#_x0000_t75" style="width:15.75pt;height:13.5pt;visibility:visible">
            <v:imagedata r:id="rId45" o:title=""/>
          </v:shape>
        </w:pict>
      </w:r>
      <w:r>
        <w:t xml:space="preserve"> (Открыть список инициатив):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206" type="#_x0000_t75" style="width:463.5pt;height:144.75pt">
            <v:imagedata r:id="rId32" o:title=""/>
          </v:shape>
        </w:pict>
      </w:r>
    </w:p>
    <w:p w:rsidR="00EF546E" w:rsidRDefault="00EF546E" w:rsidP="008315E6">
      <w:pPr>
        <w:pStyle w:val="ListParagraph"/>
        <w:keepNext/>
        <w:numPr>
          <w:ilvl w:val="0"/>
          <w:numId w:val="20"/>
        </w:numPr>
        <w:spacing w:after="200" w:line="276" w:lineRule="auto"/>
        <w:ind w:left="425" w:hanging="357"/>
        <w:jc w:val="both"/>
      </w:pPr>
      <w:r>
        <w:t>Далее необходимо просмотреть маркетинговую инициативу «План по продаже</w:t>
      </w:r>
      <w:r w:rsidRPr="00DB141E">
        <w:t xml:space="preserve"> </w:t>
      </w:r>
      <w:r>
        <w:t xml:space="preserve">в суммах». Для этого, находясь в окне </w:t>
      </w:r>
      <w:r w:rsidRPr="00A60F2A">
        <w:rPr>
          <w:b/>
        </w:rPr>
        <w:t xml:space="preserve">Список </w:t>
      </w:r>
      <w:r>
        <w:rPr>
          <w:b/>
        </w:rPr>
        <w:t>маркетинговых инициатив</w:t>
      </w:r>
      <w:r w:rsidRPr="00A60F2A">
        <w:rPr>
          <w:b/>
        </w:rPr>
        <w:t>,</w:t>
      </w:r>
      <w:r>
        <w:t xml:space="preserve"> следует нажать на кнопку </w:t>
      </w:r>
      <w:r>
        <w:rPr>
          <w:noProof/>
        </w:rPr>
        <w:pict>
          <v:shape id="_x0000_i1207" type="#_x0000_t75" style="width:15.75pt;height:13.5pt;visibility:visible">
            <v:imagedata r:id="rId45" o:title=""/>
          </v:shape>
        </w:pict>
      </w:r>
      <w:r>
        <w:t xml:space="preserve"> (Параметры инициативы) или нажать клавишу </w:t>
      </w:r>
      <w:r w:rsidRPr="00C327D7">
        <w:rPr>
          <w:b/>
        </w:rPr>
        <w:t>[</w:t>
      </w:r>
      <w:r>
        <w:rPr>
          <w:b/>
          <w:lang w:val="en-US"/>
        </w:rPr>
        <w:t>Enter</w:t>
      </w:r>
      <w:r w:rsidRPr="00C327D7">
        <w:rPr>
          <w:b/>
        </w:rPr>
        <w:t>]</w:t>
      </w:r>
      <w:r>
        <w:t>:</w:t>
      </w:r>
    </w:p>
    <w:p w:rsidR="00EF546E" w:rsidRDefault="00EF546E" w:rsidP="007A2C95">
      <w:pPr>
        <w:pStyle w:val="ListParagraph"/>
        <w:ind w:left="0"/>
        <w:jc w:val="center"/>
      </w:pPr>
      <w:r>
        <w:rPr>
          <w:noProof/>
        </w:rPr>
        <w:pict>
          <v:shape id="_x0000_i1208" type="#_x0000_t75" style="width:466.5pt;height:122.25pt">
            <v:imagedata r:id="rId72" o:title=""/>
          </v:shape>
        </w:pict>
      </w:r>
    </w:p>
    <w:p w:rsidR="00EF546E" w:rsidRPr="00F72473" w:rsidRDefault="00EF546E" w:rsidP="007A2C95">
      <w:pPr>
        <w:ind w:left="2127" w:hanging="1701"/>
        <w:jc w:val="both"/>
      </w:pPr>
      <w:r w:rsidRPr="00F72473">
        <w:rPr>
          <w:b/>
          <w:color w:val="FF0000"/>
        </w:rPr>
        <w:t>Внимание:</w:t>
      </w:r>
      <w:r w:rsidRPr="00F72473">
        <w:rPr>
          <w:b/>
          <w:color w:val="FF0000"/>
        </w:rPr>
        <w:tab/>
      </w:r>
      <w:r w:rsidRPr="00F72473">
        <w:t xml:space="preserve">По умолчанию </w:t>
      </w:r>
      <w:r>
        <w:t xml:space="preserve">всегда </w:t>
      </w:r>
      <w:r w:rsidRPr="00F72473">
        <w:t xml:space="preserve">установлена «галочка» </w:t>
      </w:r>
      <w:r w:rsidRPr="00F72473">
        <w:rPr>
          <w:b/>
        </w:rPr>
        <w:t>Активные</w:t>
      </w:r>
      <w:r w:rsidRPr="00F72473">
        <w:t xml:space="preserve">, </w:t>
      </w:r>
      <w:r>
        <w:t xml:space="preserve">из-за </w:t>
      </w:r>
      <w:r w:rsidRPr="00F72473">
        <w:t xml:space="preserve">чего в списке отображаются </w:t>
      </w:r>
      <w:r w:rsidRPr="009202FC">
        <w:t>только</w:t>
      </w:r>
      <w:r w:rsidRPr="00F72473">
        <w:t xml:space="preserve"> </w:t>
      </w:r>
      <w:r w:rsidRPr="00F72473">
        <w:rPr>
          <w:b/>
        </w:rPr>
        <w:t>действующие</w:t>
      </w:r>
      <w:r w:rsidRPr="00F72473">
        <w:t xml:space="preserve"> инициативы. Если нужно просмотреть </w:t>
      </w:r>
      <w:r w:rsidRPr="00F72473">
        <w:rPr>
          <w:b/>
        </w:rPr>
        <w:t xml:space="preserve">все </w:t>
      </w:r>
      <w:r w:rsidRPr="00F72473">
        <w:t xml:space="preserve">инициативы, то следует снять «галочку» </w:t>
      </w:r>
      <w:r w:rsidRPr="00F72473">
        <w:rPr>
          <w:b/>
        </w:rPr>
        <w:t>Активные</w:t>
      </w:r>
      <w:r w:rsidRPr="00F72473">
        <w:t>.</w:t>
      </w:r>
    </w:p>
    <w:p w:rsidR="00EF546E" w:rsidRPr="00F72473" w:rsidRDefault="00EF546E" w:rsidP="007A2C95">
      <w:pPr>
        <w:ind w:left="2127" w:hanging="1701"/>
        <w:jc w:val="both"/>
      </w:pPr>
      <w:r w:rsidRPr="001A6ADC">
        <w:rPr>
          <w:b/>
          <w:color w:val="0000FF"/>
        </w:rPr>
        <w:t>Примечание:</w:t>
      </w:r>
      <w:r w:rsidRPr="00F72473">
        <w:rPr>
          <w:b/>
          <w:color w:val="FF0000"/>
        </w:rPr>
        <w:tab/>
      </w:r>
      <w:r>
        <w:t>В Офисе видны все инициативы для этой аптечной сети, а в каждой аптеке отображаются только предназначенные для неё инициативы.</w:t>
      </w:r>
    </w:p>
    <w:p w:rsidR="00EF546E" w:rsidRDefault="00EF546E" w:rsidP="007A2C95">
      <w:pPr>
        <w:pStyle w:val="ListParagraph"/>
        <w:ind w:left="426"/>
        <w:jc w:val="both"/>
      </w:pPr>
    </w:p>
    <w:p w:rsidR="00EF546E" w:rsidRDefault="00EF546E" w:rsidP="008315E6">
      <w:pPr>
        <w:pStyle w:val="ListParagraph"/>
        <w:numPr>
          <w:ilvl w:val="0"/>
          <w:numId w:val="20"/>
        </w:numPr>
        <w:spacing w:line="276" w:lineRule="auto"/>
        <w:ind w:left="426"/>
        <w:jc w:val="both"/>
      </w:pPr>
      <w:r>
        <w:t xml:space="preserve">Открывшееся окно </w:t>
      </w:r>
      <w:r>
        <w:rPr>
          <w:b/>
        </w:rPr>
        <w:t>Параметры инициативы</w:t>
      </w:r>
      <w:r w:rsidRPr="001540CA">
        <w:t xml:space="preserve"> </w:t>
      </w:r>
      <w:r>
        <w:t>разделено на четыре вкладки:</w:t>
      </w:r>
    </w:p>
    <w:p w:rsidR="00EF546E" w:rsidRPr="00F64A81" w:rsidRDefault="00EF546E" w:rsidP="008315E6">
      <w:pPr>
        <w:pStyle w:val="ListParagraph"/>
        <w:numPr>
          <w:ilvl w:val="1"/>
          <w:numId w:val="20"/>
        </w:numPr>
        <w:spacing w:line="276" w:lineRule="auto"/>
        <w:jc w:val="both"/>
      </w:pPr>
      <w:r>
        <w:t xml:space="preserve">Вкладка </w:t>
      </w:r>
      <w:r w:rsidRPr="00F64A81">
        <w:rPr>
          <w:b/>
        </w:rPr>
        <w:t>Товары</w:t>
      </w:r>
      <w:r w:rsidRPr="00F2563F">
        <w:t>.</w:t>
      </w:r>
    </w:p>
    <w:p w:rsidR="00EF546E" w:rsidRDefault="00EF546E" w:rsidP="008315E6">
      <w:pPr>
        <w:pStyle w:val="ListParagraph"/>
        <w:numPr>
          <w:ilvl w:val="1"/>
          <w:numId w:val="20"/>
        </w:numPr>
        <w:spacing w:line="276" w:lineRule="auto"/>
        <w:jc w:val="both"/>
      </w:pPr>
      <w:r w:rsidRPr="00F64A81">
        <w:t>Вкладка</w:t>
      </w:r>
      <w:r>
        <w:rPr>
          <w:b/>
        </w:rPr>
        <w:t xml:space="preserve"> Подразделения</w:t>
      </w:r>
      <w:r w:rsidRPr="00F2563F">
        <w:t>.</w:t>
      </w:r>
    </w:p>
    <w:p w:rsidR="00EF546E" w:rsidRPr="00F42810" w:rsidRDefault="00EF546E" w:rsidP="008315E6">
      <w:pPr>
        <w:pStyle w:val="ListParagraph"/>
        <w:numPr>
          <w:ilvl w:val="1"/>
          <w:numId w:val="20"/>
        </w:numPr>
        <w:spacing w:line="276" w:lineRule="auto"/>
        <w:jc w:val="both"/>
      </w:pPr>
      <w:r>
        <w:t xml:space="preserve">Вкладка </w:t>
      </w:r>
      <w:r>
        <w:rPr>
          <w:b/>
        </w:rPr>
        <w:t>Поставщики</w:t>
      </w:r>
      <w:r>
        <w:t>.</w:t>
      </w:r>
    </w:p>
    <w:p w:rsidR="00EF546E" w:rsidRPr="00F42810" w:rsidRDefault="00EF546E" w:rsidP="008315E6">
      <w:pPr>
        <w:pStyle w:val="ListParagraph"/>
        <w:numPr>
          <w:ilvl w:val="1"/>
          <w:numId w:val="20"/>
        </w:numPr>
        <w:spacing w:line="276" w:lineRule="auto"/>
        <w:jc w:val="both"/>
      </w:pPr>
      <w:r>
        <w:t xml:space="preserve">Вкладка </w:t>
      </w:r>
      <w:r>
        <w:rPr>
          <w:b/>
        </w:rPr>
        <w:t>Дополнительно</w:t>
      </w:r>
      <w:r>
        <w:t>.</w:t>
      </w: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 w:rsidRPr="00F64A81">
        <w:rPr>
          <w:b/>
        </w:rPr>
        <w:t>Товары</w:t>
      </w:r>
      <w:r>
        <w:t xml:space="preserve"> разделена на четыре панели: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>Кнопочная панель.</w:t>
      </w:r>
      <w:r w:rsidRPr="00784D74">
        <w:t xml:space="preserve"> </w:t>
      </w:r>
      <w:r>
        <w:t xml:space="preserve">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784D74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 w:rsidRPr="00D821D5">
        <w:rPr>
          <w:b/>
        </w:rPr>
        <w:t xml:space="preserve">Верхняя </w:t>
      </w:r>
      <w:r>
        <w:t xml:space="preserve">панель. Содержит шесть колонок </w:t>
      </w:r>
      <w:r w:rsidRPr="00D821D5">
        <w:rPr>
          <w:b/>
        </w:rPr>
        <w:t>Код</w:t>
      </w:r>
      <w:r>
        <w:t xml:space="preserve">, </w:t>
      </w:r>
      <w:r w:rsidRPr="00D821D5">
        <w:rPr>
          <w:b/>
        </w:rPr>
        <w:t>Промотовар</w:t>
      </w:r>
      <w:r w:rsidRPr="00626D6A">
        <w:t>,</w:t>
      </w:r>
      <w:r>
        <w:t xml:space="preserve"> </w:t>
      </w:r>
      <w:r w:rsidRPr="00724443">
        <w:rPr>
          <w:b/>
        </w:rPr>
        <w:t>ПП</w:t>
      </w:r>
      <w:r>
        <w:t>,</w:t>
      </w:r>
      <w:r w:rsidRPr="00626D6A">
        <w:t xml:space="preserve"> </w:t>
      </w:r>
      <w:r w:rsidRPr="00D821D5">
        <w:rPr>
          <w:b/>
        </w:rPr>
        <w:t>Цена</w:t>
      </w:r>
      <w:r>
        <w:t xml:space="preserve"> и </w:t>
      </w:r>
      <w:r>
        <w:rPr>
          <w:b/>
        </w:rPr>
        <w:t>Бонусы</w:t>
      </w:r>
      <w:r w:rsidRPr="00626D6A">
        <w:t xml:space="preserve"> (по товару)</w:t>
      </w:r>
      <w:r w:rsidRPr="00F34A48">
        <w:t>.</w:t>
      </w:r>
    </w:p>
    <w:p w:rsidR="00EF546E" w:rsidRPr="00BF2118" w:rsidRDefault="00EF546E" w:rsidP="00784D74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BF2118">
        <w:rPr>
          <w:b/>
        </w:rPr>
        <w:t>Код</w:t>
      </w:r>
      <w:r>
        <w:t xml:space="preserve"> – внутренний код промотовара.</w:t>
      </w:r>
    </w:p>
    <w:p w:rsidR="00EF546E" w:rsidRDefault="00EF546E" w:rsidP="00784D74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Промотовар</w:t>
      </w:r>
      <w:r w:rsidRPr="00F34A48">
        <w:t xml:space="preserve"> –</w:t>
      </w:r>
      <w:r>
        <w:t xml:space="preserve"> название товара из партнёрской программы.</w:t>
      </w:r>
    </w:p>
    <w:p w:rsidR="00EF546E" w:rsidRDefault="00EF546E" w:rsidP="00724443">
      <w:pPr>
        <w:pStyle w:val="ListParagraph"/>
        <w:keepNext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ПП</w:t>
      </w:r>
      <w:r>
        <w:t xml:space="preserve"> – признак привязки номенклатуры. Позволяет сортировать промотовары по наличию привязок.</w:t>
      </w:r>
    </w:p>
    <w:p w:rsidR="00EF546E" w:rsidRDefault="00EF546E" w:rsidP="00784D74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>
        <w:rPr>
          <w:b/>
        </w:rPr>
        <w:t>Цена</w:t>
      </w:r>
      <w:r w:rsidRPr="00626D6A">
        <w:t xml:space="preserve"> </w:t>
      </w:r>
      <w:r>
        <w:t>– цена за единицу промотовара.</w:t>
      </w:r>
    </w:p>
    <w:p w:rsidR="00EF546E" w:rsidRDefault="00EF546E" w:rsidP="00784D74">
      <w:pPr>
        <w:pStyle w:val="ListParagraph"/>
        <w:numPr>
          <w:ilvl w:val="1"/>
          <w:numId w:val="2"/>
        </w:numPr>
        <w:spacing w:line="276" w:lineRule="auto"/>
        <w:ind w:hanging="357"/>
        <w:jc w:val="both"/>
      </w:pPr>
      <w:r w:rsidRPr="00626D6A">
        <w:rPr>
          <w:b/>
        </w:rPr>
        <w:t>Бонусы</w:t>
      </w:r>
      <w:r>
        <w:t xml:space="preserve"> (по товару) – количество условных единиц, получаемых аптекой при продаже единицы промотовара.</w:t>
      </w:r>
    </w:p>
    <w:p w:rsidR="00EF546E" w:rsidRDefault="00EF546E" w:rsidP="007A2C95">
      <w:pPr>
        <w:jc w:val="center"/>
      </w:pPr>
      <w:r>
        <w:pict>
          <v:shape id="_x0000_i1209" type="#_x0000_t75" style="width:414.75pt;height:178.5pt">
            <v:imagedata r:id="rId87" o:title=""/>
          </v:shape>
        </w:pict>
      </w:r>
    </w:p>
    <w:p w:rsidR="00EF546E" w:rsidRDefault="00EF546E" w:rsidP="008315E6">
      <w:pPr>
        <w:pStyle w:val="ListParagraph"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Средняя</w:t>
      </w:r>
      <w:r w:rsidRPr="00260296">
        <w:t xml:space="preserve"> панель.</w:t>
      </w:r>
      <w:r>
        <w:t xml:space="preserve"> Позволяет отмечать клавишей </w:t>
      </w:r>
      <w:r w:rsidRPr="002F71DD">
        <w:rPr>
          <w:b/>
        </w:rPr>
        <w:t>[</w:t>
      </w:r>
      <w:r w:rsidRPr="002F71DD">
        <w:rPr>
          <w:b/>
          <w:lang w:val="en-US"/>
        </w:rPr>
        <w:t>Insert</w:t>
      </w:r>
      <w:r w:rsidRPr="002F71DD">
        <w:rPr>
          <w:b/>
        </w:rPr>
        <w:t>]</w:t>
      </w:r>
      <w:r w:rsidRPr="002F71DD">
        <w:t xml:space="preserve"> </w:t>
      </w:r>
      <w:r>
        <w:t xml:space="preserve">партии номенклатур промотоваров, выбранных в верхней панели, после чего с помощью кнопок </w:t>
      </w:r>
      <w:r w:rsidRPr="002F71DD">
        <w:rPr>
          <w:b/>
        </w:rPr>
        <w:t>кнопочной панели</w:t>
      </w:r>
      <w:r>
        <w:t xml:space="preserve"> можно создавать или разрывать привязки.</w:t>
      </w:r>
    </w:p>
    <w:p w:rsidR="00EF546E" w:rsidRDefault="00EF546E" w:rsidP="007A2C95">
      <w:pPr>
        <w:jc w:val="center"/>
        <w:rPr>
          <w:noProof/>
        </w:rPr>
      </w:pPr>
      <w:r>
        <w:rPr>
          <w:noProof/>
        </w:rPr>
        <w:pict>
          <v:shape id="_x0000_i1210" type="#_x0000_t75" style="width:344.25pt;height:159pt">
            <v:imagedata r:id="rId74" o:title=""/>
          </v:shape>
        </w:pict>
      </w:r>
    </w:p>
    <w:p w:rsidR="00EF546E" w:rsidRDefault="00EF546E" w:rsidP="007A2C95">
      <w:pPr>
        <w:jc w:val="center"/>
      </w:pPr>
    </w:p>
    <w:p w:rsidR="00EF546E" w:rsidRDefault="00EF546E" w:rsidP="007A2C95">
      <w:pPr>
        <w:pStyle w:val="ListParagraph"/>
        <w:ind w:left="1134"/>
        <w:jc w:val="both"/>
      </w:pPr>
      <w:r>
        <w:t>Средняя панель содержит следующие колонки: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по справочнику</w:t>
      </w:r>
      <w:r>
        <w:t xml:space="preserve"> – код из </w:t>
      </w:r>
      <w:r>
        <w:rPr>
          <w:b/>
        </w:rPr>
        <w:t>Справочника</w:t>
      </w:r>
      <w:r w:rsidRPr="000B7F26">
        <w:rPr>
          <w:b/>
        </w:rPr>
        <w:t xml:space="preserve"> товаров</w:t>
      </w:r>
      <w:r>
        <w:t>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Код у партнёра</w:t>
      </w:r>
      <w:r w:rsidRPr="000B7F26">
        <w:t xml:space="preserve"> – </w:t>
      </w:r>
      <w:r>
        <w:t>код из партнёрской программы.</w:t>
      </w:r>
    </w:p>
    <w:p w:rsidR="00EF546E" w:rsidRPr="000B7F26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Промономенклатура</w:t>
      </w:r>
      <w:r w:rsidRPr="000B7F26">
        <w:t xml:space="preserve"> </w:t>
      </w:r>
      <w:r>
        <w:t>– номенклатуры участвующих в инициативе промотоваров.</w:t>
      </w:r>
    </w:p>
    <w:p w:rsidR="00EF546E" w:rsidRDefault="00EF546E" w:rsidP="008315E6">
      <w:pPr>
        <w:pStyle w:val="ListParagraph"/>
        <w:numPr>
          <w:ilvl w:val="1"/>
          <w:numId w:val="2"/>
        </w:numPr>
        <w:spacing w:line="276" w:lineRule="auto"/>
        <w:jc w:val="both"/>
      </w:pPr>
      <w:r>
        <w:rPr>
          <w:b/>
        </w:rPr>
        <w:t>ЗШК</w:t>
      </w:r>
      <w:r>
        <w:t xml:space="preserve"> – заводской штрихкод товара.</w:t>
      </w:r>
    </w:p>
    <w:p w:rsidR="00EF546E" w:rsidRDefault="00EF546E" w:rsidP="00784D74">
      <w:pPr>
        <w:pStyle w:val="ListParagraph"/>
        <w:spacing w:line="276" w:lineRule="auto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"/>
        </w:numPr>
        <w:spacing w:line="276" w:lineRule="auto"/>
        <w:ind w:left="1134" w:hanging="357"/>
        <w:jc w:val="both"/>
      </w:pPr>
      <w:r>
        <w:rPr>
          <w:b/>
        </w:rPr>
        <w:t>Нижняя</w:t>
      </w:r>
      <w:r w:rsidRPr="00260296">
        <w:t xml:space="preserve"> панель.</w:t>
      </w:r>
      <w:r>
        <w:t xml:space="preserve"> Отображает наименование текущего товара в аптеке:</w:t>
      </w:r>
    </w:p>
    <w:p w:rsidR="00EF546E" w:rsidRDefault="00EF546E" w:rsidP="007A2C95">
      <w:pPr>
        <w:jc w:val="center"/>
        <w:rPr>
          <w:noProof/>
        </w:rPr>
      </w:pPr>
      <w:r>
        <w:rPr>
          <w:noProof/>
        </w:rPr>
        <w:pict>
          <v:shape id="_x0000_i1211" type="#_x0000_t75" style="width:348.75pt;height:60pt">
            <v:imagedata r:id="rId75" o:title=""/>
          </v:shape>
        </w:pict>
      </w:r>
    </w:p>
    <w:p w:rsidR="00EF546E" w:rsidRDefault="00EF546E" w:rsidP="007A2C95">
      <w:pPr>
        <w:jc w:val="center"/>
      </w:pPr>
    </w:p>
    <w:p w:rsidR="00EF546E" w:rsidRPr="000C4490" w:rsidRDefault="00EF546E" w:rsidP="007A2C95">
      <w:pPr>
        <w:pStyle w:val="ListParagraph"/>
        <w:keepNext/>
        <w:ind w:left="1134"/>
        <w:jc w:val="both"/>
      </w:pPr>
      <w:r>
        <w:t xml:space="preserve">Привязанные товары будут подсвечены жёлтым цветом в Картотеке. Подсветка должна помочь фармацевтам распознать </w:t>
      </w:r>
      <w:r w:rsidRPr="00F76526">
        <w:rPr>
          <w:b/>
        </w:rPr>
        <w:t>промотовары</w:t>
      </w:r>
      <w:r>
        <w:t>, которые необходимо продать в первую очередь:</w:t>
      </w:r>
    </w:p>
    <w:p w:rsidR="00EF546E" w:rsidRDefault="00EF546E" w:rsidP="007A2C95">
      <w:pPr>
        <w:jc w:val="center"/>
        <w:rPr>
          <w:noProof/>
        </w:rPr>
      </w:pPr>
      <w:r>
        <w:rPr>
          <w:noProof/>
        </w:rPr>
        <w:pict>
          <v:shape id="_x0000_i1212" type="#_x0000_t75" style="width:433.5pt;height:228.75pt;visibility:visible">
            <v:imagedata r:id="rId85" o:title=""/>
          </v:shape>
        </w:pict>
      </w:r>
    </w:p>
    <w:p w:rsidR="00EF546E" w:rsidRPr="000C4490" w:rsidRDefault="00EF546E" w:rsidP="007A2C95">
      <w:pPr>
        <w:jc w:val="center"/>
        <w:rPr>
          <w:lang w:val="en-US"/>
        </w:rPr>
      </w:pPr>
    </w:p>
    <w:p w:rsidR="00EF546E" w:rsidRDefault="00EF546E" w:rsidP="007A2C95">
      <w:pPr>
        <w:pStyle w:val="ListParagraph"/>
        <w:ind w:left="2835" w:hanging="1701"/>
        <w:jc w:val="both"/>
      </w:pPr>
      <w:r w:rsidRPr="000068D5">
        <w:rPr>
          <w:b/>
          <w:color w:val="0900C0"/>
        </w:rPr>
        <w:t>Примечание:</w:t>
      </w:r>
      <w:r>
        <w:tab/>
        <w:t xml:space="preserve">Выполнять привязку и разрыв привязок могут только пользователи с правами </w:t>
      </w:r>
      <w:r w:rsidRPr="000068D5">
        <w:rPr>
          <w:b/>
        </w:rPr>
        <w:t>Администратора</w:t>
      </w:r>
      <w:r>
        <w:t>.</w:t>
      </w: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Подразделения</w:t>
      </w:r>
      <w:r>
        <w:t xml:space="preserve"> содержит список подразделений, участвующих в</w:t>
      </w:r>
      <w:r w:rsidRPr="003A0CC5">
        <w:t xml:space="preserve"> </w:t>
      </w:r>
      <w:r>
        <w:t>инициативе: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>Код</w:t>
      </w:r>
      <w:r w:rsidRPr="00AA2EE7">
        <w:t xml:space="preserve"> – код подразделения в справочнике </w:t>
      </w:r>
      <w:r>
        <w:rPr>
          <w:b/>
        </w:rPr>
        <w:t>Внутренних контрагентов</w:t>
      </w:r>
      <w:r w:rsidRPr="00F34A48">
        <w:t>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 w:rsidRPr="00AA2EE7">
        <w:rPr>
          <w:b/>
        </w:rPr>
        <w:t>Наименование</w:t>
      </w:r>
      <w:r>
        <w:t xml:space="preserve"> – название подразделения из справочника </w:t>
      </w:r>
      <w:r w:rsidRPr="00AA2EE7">
        <w:rPr>
          <w:b/>
        </w:rPr>
        <w:t>Внутренних контрагентов</w:t>
      </w:r>
      <w:r>
        <w:t>.</w:t>
      </w: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Поставщики</w:t>
      </w:r>
      <w:r>
        <w:t xml:space="preserve"> содержит список поставщиков, участвующих в</w:t>
      </w:r>
      <w:r w:rsidRPr="003A0CC5">
        <w:t xml:space="preserve"> </w:t>
      </w:r>
      <w:r>
        <w:t xml:space="preserve">инициативе. Подробно описана в разделе </w:t>
      </w:r>
      <w:hyperlink w:anchor="_Привязка_к_справочникам_" w:history="1">
        <w:r w:rsidRPr="00470A49">
          <w:rPr>
            <w:rStyle w:val="Hyperlink"/>
          </w:rPr>
          <w:t>Привязка к справочникам</w:t>
        </w:r>
      </w:hyperlink>
      <w:r>
        <w:t>.</w:t>
      </w:r>
    </w:p>
    <w:p w:rsidR="00EF546E" w:rsidRDefault="00EF546E" w:rsidP="007A2C95">
      <w:pPr>
        <w:jc w:val="center"/>
      </w:pPr>
      <w:r>
        <w:pict>
          <v:shape id="_x0000_i1213" type="#_x0000_t75" style="width:350.25pt;height:133.5pt">
            <v:imagedata r:id="rId82" o:title=""/>
          </v:shape>
        </w:pict>
      </w:r>
    </w:p>
    <w:p w:rsidR="00EF546E" w:rsidRDefault="00EF546E" w:rsidP="007A2C95">
      <w:pPr>
        <w:ind w:left="426"/>
        <w:jc w:val="both"/>
      </w:pPr>
    </w:p>
    <w:p w:rsidR="00EF546E" w:rsidRDefault="00EF546E" w:rsidP="007A2C95">
      <w:pPr>
        <w:ind w:left="426"/>
        <w:jc w:val="both"/>
      </w:pPr>
      <w:r>
        <w:t xml:space="preserve">Вкладка </w:t>
      </w:r>
      <w:r>
        <w:rPr>
          <w:b/>
        </w:rPr>
        <w:t>Дополнительно</w:t>
      </w:r>
      <w:r>
        <w:t xml:space="preserve"> содержит матрицу данных для расчёта бонусов: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 xml:space="preserve">Процент выполнения плана </w:t>
      </w:r>
      <w:r>
        <w:t>– проценты выполнения «плана продаж».</w:t>
      </w:r>
    </w:p>
    <w:p w:rsidR="00EF546E" w:rsidRDefault="00EF546E" w:rsidP="008315E6">
      <w:pPr>
        <w:pStyle w:val="ListParagraph"/>
        <w:numPr>
          <w:ilvl w:val="0"/>
          <w:numId w:val="2"/>
        </w:numPr>
        <w:spacing w:after="200" w:line="276" w:lineRule="auto"/>
        <w:ind w:left="1134" w:hanging="357"/>
        <w:jc w:val="both"/>
      </w:pPr>
      <w:r>
        <w:rPr>
          <w:b/>
        </w:rPr>
        <w:t>Количество бонусов</w:t>
      </w:r>
      <w:r>
        <w:t xml:space="preserve"> – количество бонусов, которые будут начислены аптеке по окончанию действия маркетинговой инициативы.</w:t>
      </w:r>
    </w:p>
    <w:p w:rsidR="00EF546E" w:rsidRDefault="00EF546E" w:rsidP="007A2C95">
      <w:pPr>
        <w:pStyle w:val="ListParagraph"/>
        <w:ind w:left="426"/>
        <w:jc w:val="center"/>
      </w:pPr>
      <w:r>
        <w:rPr>
          <w:noProof/>
        </w:rPr>
        <w:pict>
          <v:shape id="_x0000_i1214" type="#_x0000_t75" style="width:288.75pt;height:122.25pt;visibility:visible">
            <v:imagedata r:id="rId43" o:title=""/>
          </v:shape>
        </w:pict>
      </w:r>
    </w:p>
    <w:p w:rsidR="00EF546E" w:rsidRDefault="00EF546E" w:rsidP="007A2C95">
      <w:pPr>
        <w:pStyle w:val="ListParagraph"/>
        <w:ind w:left="426"/>
        <w:jc w:val="both"/>
      </w:pPr>
    </w:p>
    <w:p w:rsidR="00EF546E" w:rsidRDefault="00EF546E" w:rsidP="008315E6">
      <w:pPr>
        <w:pStyle w:val="ListParagraph"/>
        <w:keepNext/>
        <w:numPr>
          <w:ilvl w:val="0"/>
          <w:numId w:val="20"/>
        </w:numPr>
        <w:spacing w:after="200" w:line="276" w:lineRule="auto"/>
        <w:ind w:left="425" w:hanging="357"/>
        <w:jc w:val="both"/>
      </w:pPr>
      <w:r>
        <w:t xml:space="preserve">Также имеется возможность построить отчёт по данной маркетинговой инициативе. Для этого в окне </w:t>
      </w:r>
      <w:r>
        <w:rPr>
          <w:b/>
        </w:rPr>
        <w:t>Список маркетинговых инициатив</w:t>
      </w:r>
      <w:r>
        <w:t xml:space="preserve"> (см. </w:t>
      </w:r>
      <w:hyperlink w:anchor="пункт_3" w:history="1">
        <w:r w:rsidRPr="00C26C4E">
          <w:t>выше пункт №</w:t>
        </w:r>
        <w:r>
          <w:t>3</w:t>
        </w:r>
      </w:hyperlink>
      <w:r>
        <w:t xml:space="preserve">) следует нажать на кнопку </w:t>
      </w:r>
      <w:r>
        <w:rPr>
          <w:noProof/>
        </w:rPr>
        <w:pict>
          <v:shape id="_x0000_i1215" type="#_x0000_t75" style="width:15.75pt;height:14.25pt;visibility:visible">
            <v:imagedata r:id="rId76" o:title=""/>
          </v:shape>
        </w:pict>
      </w:r>
      <w:r>
        <w:t xml:space="preserve"> (Отчёт). Откроется отдельное окно с предпросмотром отчёта:</w:t>
      </w:r>
    </w:p>
    <w:p w:rsidR="00EF546E" w:rsidRDefault="00EF546E" w:rsidP="007A2C95">
      <w:pPr>
        <w:jc w:val="center"/>
      </w:pPr>
      <w:r>
        <w:rPr>
          <w:noProof/>
        </w:rPr>
        <w:pict>
          <v:shape id="_x0000_i1216" type="#_x0000_t75" style="width:463.5pt;height:204pt;visibility:visible">
            <v:imagedata r:id="rId86" o:title=""/>
          </v:shape>
        </w:pict>
      </w:r>
    </w:p>
    <w:p w:rsidR="00EF546E" w:rsidRDefault="00EF546E" w:rsidP="007A2C95">
      <w:pPr>
        <w:pStyle w:val="ListParagraph"/>
        <w:ind w:left="426"/>
        <w:jc w:val="both"/>
        <w:rPr>
          <w:b/>
        </w:rPr>
      </w:pPr>
    </w:p>
    <w:p w:rsidR="00EF546E" w:rsidRDefault="00EF546E" w:rsidP="007A2C95">
      <w:pPr>
        <w:pStyle w:val="ListParagraph"/>
        <w:ind w:left="426"/>
        <w:jc w:val="both"/>
        <w:rPr>
          <w:b/>
        </w:rPr>
      </w:pPr>
      <w:r w:rsidRPr="007D7C6C">
        <w:rPr>
          <w:b/>
        </w:rPr>
        <w:t>Отчёт показывает плановые и фактические показатели продаж по каждому товару, а также, если указана дата окончания действия акции, – прогноз на эту дату, в количестве товара, процентах и бонусах.</w:t>
      </w:r>
    </w:p>
    <w:p w:rsidR="00EF546E" w:rsidRDefault="00EF546E"/>
    <w:sectPr w:rsidR="00EF546E" w:rsidSect="004348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F546E" w:rsidRDefault="00EF546E" w:rsidP="0043487C">
      <w:r>
        <w:separator/>
      </w:r>
    </w:p>
  </w:endnote>
  <w:endnote w:type="continuationSeparator" w:id="1">
    <w:p w:rsidR="00EF546E" w:rsidRDefault="00EF546E" w:rsidP="004348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46E" w:rsidRPr="009B2EEB" w:rsidRDefault="00EF546E" w:rsidP="00FA0089">
    <w:pPr>
      <w:pStyle w:val="Footer"/>
      <w:pBdr>
        <w:top w:val="single" w:sz="4" w:space="1" w:color="auto"/>
      </w:pBdr>
      <w:tabs>
        <w:tab w:val="clear" w:pos="4677"/>
      </w:tabs>
    </w:pPr>
    <w:fldSimple w:instr=" STYLEREF  &quot;Заголовок 1&quot;  \* MERGEFORMAT ">
      <w:r>
        <w:rPr>
          <w:noProof/>
        </w:rPr>
        <w:t>Общая информация</w:t>
      </w:r>
    </w:fldSimple>
    <w:r>
      <w:tab/>
    </w:r>
    <w:r>
      <w:rPr>
        <w:rStyle w:val="PageNumber"/>
        <w:rFonts w:cs="Arial"/>
      </w:rPr>
      <w:fldChar w:fldCharType="begin"/>
    </w:r>
    <w:r>
      <w:rPr>
        <w:rStyle w:val="PageNumber"/>
        <w:rFonts w:cs="Arial"/>
      </w:rPr>
      <w:instrText xml:space="preserve"> PAGE </w:instrText>
    </w:r>
    <w:r>
      <w:rPr>
        <w:rStyle w:val="PageNumber"/>
        <w:rFonts w:cs="Arial"/>
      </w:rPr>
      <w:fldChar w:fldCharType="separate"/>
    </w:r>
    <w:r>
      <w:rPr>
        <w:rStyle w:val="PageNumber"/>
        <w:rFonts w:cs="Arial"/>
        <w:noProof/>
      </w:rPr>
      <w:t>1</w:t>
    </w:r>
    <w:r>
      <w:rPr>
        <w:rStyle w:val="PageNumber"/>
        <w:rFonts w:cs="Arial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F546E" w:rsidRDefault="00EF546E" w:rsidP="0043487C">
      <w:r>
        <w:separator/>
      </w:r>
    </w:p>
  </w:footnote>
  <w:footnote w:type="continuationSeparator" w:id="1">
    <w:p w:rsidR="00EF546E" w:rsidRDefault="00EF546E" w:rsidP="0043487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C6E71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7640E7C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6CB866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61264F4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2588323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F49D3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F604B7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EF245E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D4D462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FA3204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3785266"/>
    <w:multiLevelType w:val="hybridMultilevel"/>
    <w:tmpl w:val="B11C23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46F4A61"/>
    <w:multiLevelType w:val="hybridMultilevel"/>
    <w:tmpl w:val="6A24411E"/>
    <w:lvl w:ilvl="0" w:tplc="0419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21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12">
    <w:nsid w:val="047D5616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05BB0305"/>
    <w:multiLevelType w:val="hybridMultilevel"/>
    <w:tmpl w:val="EE5CEAE4"/>
    <w:lvl w:ilvl="0" w:tplc="97E81FB0">
      <w:start w:val="1"/>
      <w:numFmt w:val="decimal"/>
      <w:lvlText w:val="%1."/>
      <w:lvlJc w:val="left"/>
      <w:pPr>
        <w:tabs>
          <w:tab w:val="num" w:pos="2697"/>
        </w:tabs>
        <w:ind w:left="2697" w:hanging="855"/>
      </w:pPr>
      <w:rPr>
        <w:rFonts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14">
    <w:nsid w:val="09385DA3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09F40570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0AEC23D1"/>
    <w:multiLevelType w:val="hybridMultilevel"/>
    <w:tmpl w:val="ED1256F4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  <w:rPr>
        <w:rFonts w:cs="Times New Roman"/>
      </w:rPr>
    </w:lvl>
    <w:lvl w:ilvl="1" w:tplc="CC0EDA62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17">
    <w:nsid w:val="0B724730"/>
    <w:multiLevelType w:val="hybridMultilevel"/>
    <w:tmpl w:val="90EC225A"/>
    <w:lvl w:ilvl="0" w:tplc="CC0EDA62">
      <w:start w:val="1"/>
      <w:numFmt w:val="bullet"/>
      <w:lvlText w:val=""/>
      <w:lvlJc w:val="left"/>
      <w:pPr>
        <w:tabs>
          <w:tab w:val="num" w:pos="1635"/>
        </w:tabs>
        <w:ind w:left="1635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15C84415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1E804BF5"/>
    <w:multiLevelType w:val="hybridMultilevel"/>
    <w:tmpl w:val="936039A8"/>
    <w:lvl w:ilvl="0" w:tplc="CC0EDA62">
      <w:start w:val="1"/>
      <w:numFmt w:val="bullet"/>
      <w:lvlText w:val=""/>
      <w:lvlJc w:val="left"/>
      <w:pPr>
        <w:tabs>
          <w:tab w:val="num" w:pos="1635"/>
        </w:tabs>
        <w:ind w:left="1635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222D4C44"/>
    <w:multiLevelType w:val="hybridMultilevel"/>
    <w:tmpl w:val="2492392E"/>
    <w:lvl w:ilvl="0" w:tplc="041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14"/>
        </w:tabs>
        <w:ind w:left="101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34"/>
        </w:tabs>
        <w:ind w:left="173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54"/>
        </w:tabs>
        <w:ind w:left="245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174"/>
        </w:tabs>
        <w:ind w:left="317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894"/>
        </w:tabs>
        <w:ind w:left="389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14"/>
        </w:tabs>
        <w:ind w:left="461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34"/>
        </w:tabs>
        <w:ind w:left="533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54"/>
        </w:tabs>
        <w:ind w:left="6054" w:hanging="180"/>
      </w:pPr>
      <w:rPr>
        <w:rFonts w:cs="Times New Roman"/>
      </w:rPr>
    </w:lvl>
  </w:abstractNum>
  <w:abstractNum w:abstractNumId="21">
    <w:nsid w:val="28404844"/>
    <w:multiLevelType w:val="hybridMultilevel"/>
    <w:tmpl w:val="5EC8846E"/>
    <w:lvl w:ilvl="0" w:tplc="96FEFCE8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2">
    <w:nsid w:val="29171044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07E1D8C"/>
    <w:multiLevelType w:val="hybridMultilevel"/>
    <w:tmpl w:val="E702F532"/>
    <w:lvl w:ilvl="0" w:tplc="97E81FB0">
      <w:start w:val="1"/>
      <w:numFmt w:val="decimal"/>
      <w:lvlText w:val="%1."/>
      <w:lvlJc w:val="left"/>
      <w:pPr>
        <w:tabs>
          <w:tab w:val="num" w:pos="2697"/>
        </w:tabs>
        <w:ind w:left="2697" w:hanging="855"/>
      </w:pPr>
      <w:rPr>
        <w:rFonts w:cs="Times New Roman" w:hint="default"/>
      </w:rPr>
    </w:lvl>
    <w:lvl w:ilvl="1" w:tplc="CC0EDA62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2" w:tplc="CC0EDA62">
      <w:start w:val="1"/>
      <w:numFmt w:val="bullet"/>
      <w:lvlText w:val=""/>
      <w:lvlJc w:val="left"/>
      <w:pPr>
        <w:tabs>
          <w:tab w:val="num" w:pos="2907"/>
        </w:tabs>
        <w:ind w:left="2907" w:hanging="360"/>
      </w:pPr>
      <w:rPr>
        <w:rFonts w:ascii="Symbol" w:hAnsi="Symbol" w:hint="default"/>
      </w:rPr>
    </w:lvl>
    <w:lvl w:ilvl="3" w:tplc="D5720D72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 w:hint="default"/>
        <w:b w:val="0"/>
      </w:rPr>
    </w:lvl>
    <w:lvl w:ilvl="4" w:tplc="ED404C80">
      <w:start w:val="4"/>
      <w:numFmt w:val="decimal"/>
      <w:lvlText w:val="%5."/>
      <w:lvlJc w:val="left"/>
      <w:pPr>
        <w:tabs>
          <w:tab w:val="num" w:pos="4167"/>
        </w:tabs>
        <w:ind w:left="4167" w:hanging="360"/>
      </w:pPr>
      <w:rPr>
        <w:rFonts w:cs="Times New Roman" w:hint="default"/>
      </w:rPr>
    </w:lvl>
    <w:lvl w:ilvl="5" w:tplc="CC0EDA62">
      <w:start w:val="1"/>
      <w:numFmt w:val="bullet"/>
      <w:lvlText w:val=""/>
      <w:lvlJc w:val="left"/>
      <w:pPr>
        <w:tabs>
          <w:tab w:val="num" w:pos="2907"/>
        </w:tabs>
        <w:ind w:left="2907" w:hanging="360"/>
      </w:pPr>
      <w:rPr>
        <w:rFonts w:ascii="Symbol" w:hAnsi="Symbol" w:hint="default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24">
    <w:nsid w:val="3314328F"/>
    <w:multiLevelType w:val="hybridMultilevel"/>
    <w:tmpl w:val="BBC60BB8"/>
    <w:lvl w:ilvl="0" w:tplc="97E81FB0">
      <w:start w:val="1"/>
      <w:numFmt w:val="decimal"/>
      <w:lvlText w:val="%1."/>
      <w:lvlJc w:val="left"/>
      <w:pPr>
        <w:tabs>
          <w:tab w:val="num" w:pos="2697"/>
        </w:tabs>
        <w:ind w:left="2697" w:hanging="85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39B64DC8"/>
    <w:multiLevelType w:val="hybridMultilevel"/>
    <w:tmpl w:val="6A6647CA"/>
    <w:lvl w:ilvl="0" w:tplc="96FEFCE8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965"/>
        </w:tabs>
        <w:ind w:left="9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85"/>
        </w:tabs>
        <w:ind w:left="1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405"/>
        </w:tabs>
        <w:ind w:left="2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125"/>
        </w:tabs>
        <w:ind w:left="31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845"/>
        </w:tabs>
        <w:ind w:left="3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65"/>
        </w:tabs>
        <w:ind w:left="4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85"/>
        </w:tabs>
        <w:ind w:left="52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005"/>
        </w:tabs>
        <w:ind w:left="6005" w:hanging="360"/>
      </w:pPr>
      <w:rPr>
        <w:rFonts w:ascii="Wingdings" w:hAnsi="Wingdings" w:hint="default"/>
      </w:rPr>
    </w:lvl>
  </w:abstractNum>
  <w:abstractNum w:abstractNumId="26">
    <w:nsid w:val="3F991362"/>
    <w:multiLevelType w:val="hybridMultilevel"/>
    <w:tmpl w:val="800834D2"/>
    <w:lvl w:ilvl="0" w:tplc="041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14"/>
        </w:tabs>
        <w:ind w:left="101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734"/>
        </w:tabs>
        <w:ind w:left="173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454"/>
        </w:tabs>
        <w:ind w:left="245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174"/>
        </w:tabs>
        <w:ind w:left="317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894"/>
        </w:tabs>
        <w:ind w:left="389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14"/>
        </w:tabs>
        <w:ind w:left="461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334"/>
        </w:tabs>
        <w:ind w:left="533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054"/>
        </w:tabs>
        <w:ind w:left="6054" w:hanging="180"/>
      </w:pPr>
      <w:rPr>
        <w:rFonts w:cs="Times New Roman"/>
      </w:rPr>
    </w:lvl>
  </w:abstractNum>
  <w:abstractNum w:abstractNumId="27">
    <w:nsid w:val="45562F83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4CF46EFF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Verdana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Verdana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Verdana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Verdana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Verdana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Verdana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Verdana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Verdana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Verdana"/>
      </w:rPr>
    </w:lvl>
  </w:abstractNum>
  <w:abstractNum w:abstractNumId="29">
    <w:nsid w:val="5A2F0542"/>
    <w:multiLevelType w:val="hybridMultilevel"/>
    <w:tmpl w:val="ABD8F2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1F253C"/>
    <w:multiLevelType w:val="hybridMultilevel"/>
    <w:tmpl w:val="C2E8E828"/>
    <w:lvl w:ilvl="0" w:tplc="97E81FB0">
      <w:start w:val="1"/>
      <w:numFmt w:val="decimal"/>
      <w:lvlText w:val="%1."/>
      <w:lvlJc w:val="left"/>
      <w:pPr>
        <w:tabs>
          <w:tab w:val="num" w:pos="2697"/>
        </w:tabs>
        <w:ind w:left="2697" w:hanging="85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31">
    <w:nsid w:val="6862573C"/>
    <w:multiLevelType w:val="hybridMultilevel"/>
    <w:tmpl w:val="D53269A2"/>
    <w:lvl w:ilvl="0" w:tplc="97E81FB0">
      <w:start w:val="1"/>
      <w:numFmt w:val="decimal"/>
      <w:lvlText w:val="%1."/>
      <w:lvlJc w:val="left"/>
      <w:pPr>
        <w:tabs>
          <w:tab w:val="num" w:pos="2130"/>
        </w:tabs>
        <w:ind w:left="2130" w:hanging="85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6AE51C0A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714E0C7C"/>
    <w:multiLevelType w:val="hybridMultilevel"/>
    <w:tmpl w:val="2BE8B1F0"/>
    <w:lvl w:ilvl="0" w:tplc="CC0EDA62">
      <w:start w:val="1"/>
      <w:numFmt w:val="bullet"/>
      <w:lvlText w:val=""/>
      <w:lvlJc w:val="left"/>
      <w:pPr>
        <w:tabs>
          <w:tab w:val="num" w:pos="2007"/>
        </w:tabs>
        <w:ind w:left="200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727"/>
        </w:tabs>
        <w:ind w:left="272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447"/>
        </w:tabs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167"/>
        </w:tabs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887"/>
        </w:tabs>
        <w:ind w:left="488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607"/>
        </w:tabs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327"/>
        </w:tabs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047"/>
        </w:tabs>
        <w:ind w:left="704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767"/>
        </w:tabs>
        <w:ind w:left="7767" w:hanging="360"/>
      </w:pPr>
      <w:rPr>
        <w:rFonts w:ascii="Wingdings" w:hAnsi="Wingdings" w:hint="default"/>
      </w:rPr>
    </w:lvl>
  </w:abstractNum>
  <w:abstractNum w:abstractNumId="34">
    <w:nsid w:val="720569E0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7611BEB"/>
    <w:multiLevelType w:val="hybridMultilevel"/>
    <w:tmpl w:val="8AE4E81E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6">
    <w:nsid w:val="791C6D98"/>
    <w:multiLevelType w:val="hybridMultilevel"/>
    <w:tmpl w:val="F7E0D966"/>
    <w:lvl w:ilvl="0" w:tplc="96FEFCE8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47"/>
        </w:tabs>
        <w:ind w:left="1647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7">
    <w:nsid w:val="7A1F5175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7F41367B"/>
    <w:multiLevelType w:val="multilevel"/>
    <w:tmpl w:val="27CE8C2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11"/>
  </w:num>
  <w:num w:numId="3">
    <w:abstractNumId w:val="21"/>
  </w:num>
  <w:num w:numId="4">
    <w:abstractNumId w:val="25"/>
  </w:num>
  <w:num w:numId="5">
    <w:abstractNumId w:val="31"/>
  </w:num>
  <w:num w:numId="6">
    <w:abstractNumId w:val="23"/>
  </w:num>
  <w:num w:numId="7">
    <w:abstractNumId w:val="13"/>
  </w:num>
  <w:num w:numId="8">
    <w:abstractNumId w:val="17"/>
  </w:num>
  <w:num w:numId="9">
    <w:abstractNumId w:val="19"/>
  </w:num>
  <w:num w:numId="10">
    <w:abstractNumId w:val="33"/>
  </w:num>
  <w:num w:numId="11">
    <w:abstractNumId w:val="16"/>
  </w:num>
  <w:num w:numId="12">
    <w:abstractNumId w:val="36"/>
  </w:num>
  <w:num w:numId="13">
    <w:abstractNumId w:val="30"/>
  </w:num>
  <w:num w:numId="14">
    <w:abstractNumId w:val="29"/>
  </w:num>
  <w:num w:numId="15">
    <w:abstractNumId w:val="10"/>
  </w:num>
  <w:num w:numId="16">
    <w:abstractNumId w:val="35"/>
  </w:num>
  <w:num w:numId="17">
    <w:abstractNumId w:val="34"/>
  </w:num>
  <w:num w:numId="18">
    <w:abstractNumId w:val="37"/>
  </w:num>
  <w:num w:numId="19">
    <w:abstractNumId w:val="18"/>
  </w:num>
  <w:num w:numId="20">
    <w:abstractNumId w:val="22"/>
  </w:num>
  <w:num w:numId="21">
    <w:abstractNumId w:val="32"/>
  </w:num>
  <w:num w:numId="22">
    <w:abstractNumId w:val="12"/>
  </w:num>
  <w:num w:numId="23">
    <w:abstractNumId w:val="38"/>
  </w:num>
  <w:num w:numId="24">
    <w:abstractNumId w:val="27"/>
  </w:num>
  <w:num w:numId="25">
    <w:abstractNumId w:val="24"/>
  </w:num>
  <w:num w:numId="26">
    <w:abstractNumId w:val="20"/>
  </w:num>
  <w:num w:numId="27">
    <w:abstractNumId w:val="26"/>
  </w:num>
  <w:num w:numId="28">
    <w:abstractNumId w:val="14"/>
  </w:num>
  <w:num w:numId="29">
    <w:abstractNumId w:val="28"/>
  </w:num>
  <w:num w:numId="30">
    <w:abstractNumId w:val="9"/>
  </w:num>
  <w:num w:numId="31">
    <w:abstractNumId w:val="7"/>
  </w:num>
  <w:num w:numId="32">
    <w:abstractNumId w:val="6"/>
  </w:num>
  <w:num w:numId="33">
    <w:abstractNumId w:val="5"/>
  </w:num>
  <w:num w:numId="34">
    <w:abstractNumId w:val="4"/>
  </w:num>
  <w:num w:numId="35">
    <w:abstractNumId w:val="8"/>
  </w:num>
  <w:num w:numId="36">
    <w:abstractNumId w:val="3"/>
  </w:num>
  <w:num w:numId="37">
    <w:abstractNumId w:val="2"/>
  </w:num>
  <w:num w:numId="38">
    <w:abstractNumId w:val="1"/>
  </w:num>
  <w:num w:numId="39">
    <w:abstractNumId w:val="0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7009E"/>
    <w:rsid w:val="000008D5"/>
    <w:rsid w:val="000049B7"/>
    <w:rsid w:val="0000504C"/>
    <w:rsid w:val="00006487"/>
    <w:rsid w:val="000068D5"/>
    <w:rsid w:val="00010C32"/>
    <w:rsid w:val="00011A4A"/>
    <w:rsid w:val="00013CC7"/>
    <w:rsid w:val="000154E9"/>
    <w:rsid w:val="00015D7B"/>
    <w:rsid w:val="00020F4F"/>
    <w:rsid w:val="00021B3C"/>
    <w:rsid w:val="00026C02"/>
    <w:rsid w:val="00035D48"/>
    <w:rsid w:val="0003775D"/>
    <w:rsid w:val="00037AE7"/>
    <w:rsid w:val="00042894"/>
    <w:rsid w:val="00045B14"/>
    <w:rsid w:val="000469A0"/>
    <w:rsid w:val="0005171A"/>
    <w:rsid w:val="00052E19"/>
    <w:rsid w:val="00052EF0"/>
    <w:rsid w:val="0006259E"/>
    <w:rsid w:val="000629CB"/>
    <w:rsid w:val="00063072"/>
    <w:rsid w:val="00063564"/>
    <w:rsid w:val="00073A89"/>
    <w:rsid w:val="0007567B"/>
    <w:rsid w:val="00076702"/>
    <w:rsid w:val="000800EA"/>
    <w:rsid w:val="0008108E"/>
    <w:rsid w:val="00084BB6"/>
    <w:rsid w:val="00085289"/>
    <w:rsid w:val="00085324"/>
    <w:rsid w:val="0008539C"/>
    <w:rsid w:val="00092152"/>
    <w:rsid w:val="000928BD"/>
    <w:rsid w:val="000928DF"/>
    <w:rsid w:val="000A1AF6"/>
    <w:rsid w:val="000A2420"/>
    <w:rsid w:val="000A2BD4"/>
    <w:rsid w:val="000A6EBD"/>
    <w:rsid w:val="000A7117"/>
    <w:rsid w:val="000B1085"/>
    <w:rsid w:val="000B288B"/>
    <w:rsid w:val="000B3829"/>
    <w:rsid w:val="000B43CB"/>
    <w:rsid w:val="000B5462"/>
    <w:rsid w:val="000B6042"/>
    <w:rsid w:val="000B7F26"/>
    <w:rsid w:val="000C0B21"/>
    <w:rsid w:val="000C4490"/>
    <w:rsid w:val="000D093C"/>
    <w:rsid w:val="000D2602"/>
    <w:rsid w:val="000D3FDC"/>
    <w:rsid w:val="000E2AC4"/>
    <w:rsid w:val="000E3B87"/>
    <w:rsid w:val="000E4275"/>
    <w:rsid w:val="00103796"/>
    <w:rsid w:val="00116103"/>
    <w:rsid w:val="001337A3"/>
    <w:rsid w:val="00134F5E"/>
    <w:rsid w:val="00140575"/>
    <w:rsid w:val="00140A9E"/>
    <w:rsid w:val="001413D8"/>
    <w:rsid w:val="00142E81"/>
    <w:rsid w:val="0014524F"/>
    <w:rsid w:val="00145B6F"/>
    <w:rsid w:val="001540CA"/>
    <w:rsid w:val="00155BB9"/>
    <w:rsid w:val="00157692"/>
    <w:rsid w:val="001615B0"/>
    <w:rsid w:val="001649CC"/>
    <w:rsid w:val="00166EEC"/>
    <w:rsid w:val="001670E9"/>
    <w:rsid w:val="001736AD"/>
    <w:rsid w:val="00181805"/>
    <w:rsid w:val="001842FD"/>
    <w:rsid w:val="00187C34"/>
    <w:rsid w:val="0019160D"/>
    <w:rsid w:val="00194FE3"/>
    <w:rsid w:val="001A1446"/>
    <w:rsid w:val="001A3607"/>
    <w:rsid w:val="001A3F96"/>
    <w:rsid w:val="001A5564"/>
    <w:rsid w:val="001A6ADC"/>
    <w:rsid w:val="001B041E"/>
    <w:rsid w:val="001B1FEE"/>
    <w:rsid w:val="001B246D"/>
    <w:rsid w:val="001B70D6"/>
    <w:rsid w:val="001C0218"/>
    <w:rsid w:val="001D4768"/>
    <w:rsid w:val="001D5E33"/>
    <w:rsid w:val="001D7442"/>
    <w:rsid w:val="001D7CDD"/>
    <w:rsid w:val="001E0DF0"/>
    <w:rsid w:val="001E1641"/>
    <w:rsid w:val="001E2BC1"/>
    <w:rsid w:val="001E4B53"/>
    <w:rsid w:val="001E5387"/>
    <w:rsid w:val="001F23EB"/>
    <w:rsid w:val="001F70F6"/>
    <w:rsid w:val="0020090E"/>
    <w:rsid w:val="00201110"/>
    <w:rsid w:val="002026F4"/>
    <w:rsid w:val="00204E4E"/>
    <w:rsid w:val="00207884"/>
    <w:rsid w:val="00212F2B"/>
    <w:rsid w:val="0021550C"/>
    <w:rsid w:val="00217F5A"/>
    <w:rsid w:val="002211A0"/>
    <w:rsid w:val="0022252E"/>
    <w:rsid w:val="002321AE"/>
    <w:rsid w:val="002417E4"/>
    <w:rsid w:val="00241AED"/>
    <w:rsid w:val="00244228"/>
    <w:rsid w:val="00244B1B"/>
    <w:rsid w:val="0024741E"/>
    <w:rsid w:val="002502B5"/>
    <w:rsid w:val="002516D2"/>
    <w:rsid w:val="00260296"/>
    <w:rsid w:val="00261491"/>
    <w:rsid w:val="00263825"/>
    <w:rsid w:val="002708DF"/>
    <w:rsid w:val="00274397"/>
    <w:rsid w:val="00284CD1"/>
    <w:rsid w:val="0028622B"/>
    <w:rsid w:val="00286CDC"/>
    <w:rsid w:val="00287F0C"/>
    <w:rsid w:val="00290562"/>
    <w:rsid w:val="0029331D"/>
    <w:rsid w:val="00294BEE"/>
    <w:rsid w:val="002954D7"/>
    <w:rsid w:val="00295B1B"/>
    <w:rsid w:val="002A1767"/>
    <w:rsid w:val="002A331A"/>
    <w:rsid w:val="002A5DF3"/>
    <w:rsid w:val="002B0A06"/>
    <w:rsid w:val="002B17D6"/>
    <w:rsid w:val="002B2091"/>
    <w:rsid w:val="002B5B67"/>
    <w:rsid w:val="002B761F"/>
    <w:rsid w:val="002C6710"/>
    <w:rsid w:val="002D4031"/>
    <w:rsid w:val="002D7A63"/>
    <w:rsid w:val="002E030E"/>
    <w:rsid w:val="002E0BEA"/>
    <w:rsid w:val="002E74BC"/>
    <w:rsid w:val="002F052A"/>
    <w:rsid w:val="002F0BEC"/>
    <w:rsid w:val="002F2F6C"/>
    <w:rsid w:val="002F51C9"/>
    <w:rsid w:val="002F6EBA"/>
    <w:rsid w:val="002F71DD"/>
    <w:rsid w:val="002F7E09"/>
    <w:rsid w:val="003015D4"/>
    <w:rsid w:val="003020A6"/>
    <w:rsid w:val="003060FC"/>
    <w:rsid w:val="003105C1"/>
    <w:rsid w:val="00310D2B"/>
    <w:rsid w:val="003112F1"/>
    <w:rsid w:val="003157CC"/>
    <w:rsid w:val="00321B87"/>
    <w:rsid w:val="00331995"/>
    <w:rsid w:val="0033212A"/>
    <w:rsid w:val="003326A9"/>
    <w:rsid w:val="00336FDE"/>
    <w:rsid w:val="00340EB7"/>
    <w:rsid w:val="00347546"/>
    <w:rsid w:val="00354AFE"/>
    <w:rsid w:val="003561B8"/>
    <w:rsid w:val="00360431"/>
    <w:rsid w:val="00362C3A"/>
    <w:rsid w:val="003753D6"/>
    <w:rsid w:val="0038120D"/>
    <w:rsid w:val="00383D2A"/>
    <w:rsid w:val="003A0CC5"/>
    <w:rsid w:val="003A6E02"/>
    <w:rsid w:val="003B4B7C"/>
    <w:rsid w:val="003B4E77"/>
    <w:rsid w:val="003B5FE5"/>
    <w:rsid w:val="003C0447"/>
    <w:rsid w:val="003C4396"/>
    <w:rsid w:val="003D1B94"/>
    <w:rsid w:val="003D3F6A"/>
    <w:rsid w:val="003D41D3"/>
    <w:rsid w:val="003E406F"/>
    <w:rsid w:val="003E73A5"/>
    <w:rsid w:val="003E7EEB"/>
    <w:rsid w:val="003F1FD7"/>
    <w:rsid w:val="004040D6"/>
    <w:rsid w:val="004055AC"/>
    <w:rsid w:val="004076F7"/>
    <w:rsid w:val="0041575E"/>
    <w:rsid w:val="0042217D"/>
    <w:rsid w:val="0042559E"/>
    <w:rsid w:val="004278F6"/>
    <w:rsid w:val="00431E20"/>
    <w:rsid w:val="0043487C"/>
    <w:rsid w:val="00443032"/>
    <w:rsid w:val="00443C90"/>
    <w:rsid w:val="00443D6A"/>
    <w:rsid w:val="00445683"/>
    <w:rsid w:val="00450D4E"/>
    <w:rsid w:val="00457CA9"/>
    <w:rsid w:val="00460CD8"/>
    <w:rsid w:val="00460F15"/>
    <w:rsid w:val="004613CD"/>
    <w:rsid w:val="00464AC3"/>
    <w:rsid w:val="00464B69"/>
    <w:rsid w:val="00470A49"/>
    <w:rsid w:val="0047353D"/>
    <w:rsid w:val="00474BA1"/>
    <w:rsid w:val="00481710"/>
    <w:rsid w:val="00486501"/>
    <w:rsid w:val="00491521"/>
    <w:rsid w:val="00492FB7"/>
    <w:rsid w:val="00493F26"/>
    <w:rsid w:val="00494D72"/>
    <w:rsid w:val="0049560A"/>
    <w:rsid w:val="004A2700"/>
    <w:rsid w:val="004A50BD"/>
    <w:rsid w:val="004A58B8"/>
    <w:rsid w:val="004B11FB"/>
    <w:rsid w:val="004B384F"/>
    <w:rsid w:val="004C0E2D"/>
    <w:rsid w:val="004C0E57"/>
    <w:rsid w:val="004C23E8"/>
    <w:rsid w:val="004C41FA"/>
    <w:rsid w:val="004C4B5F"/>
    <w:rsid w:val="004C5397"/>
    <w:rsid w:val="004D4281"/>
    <w:rsid w:val="004E0CD8"/>
    <w:rsid w:val="004E4FB2"/>
    <w:rsid w:val="004F05CE"/>
    <w:rsid w:val="004F6A73"/>
    <w:rsid w:val="005005B8"/>
    <w:rsid w:val="00500C8B"/>
    <w:rsid w:val="005017BF"/>
    <w:rsid w:val="00503514"/>
    <w:rsid w:val="0051017D"/>
    <w:rsid w:val="005117AB"/>
    <w:rsid w:val="00511F64"/>
    <w:rsid w:val="00514F81"/>
    <w:rsid w:val="00520657"/>
    <w:rsid w:val="00520E4E"/>
    <w:rsid w:val="00540EE0"/>
    <w:rsid w:val="005425CF"/>
    <w:rsid w:val="005538BC"/>
    <w:rsid w:val="00584BED"/>
    <w:rsid w:val="0058512E"/>
    <w:rsid w:val="005857EF"/>
    <w:rsid w:val="00587D14"/>
    <w:rsid w:val="00591B3D"/>
    <w:rsid w:val="005A32E5"/>
    <w:rsid w:val="005A41DE"/>
    <w:rsid w:val="005A548F"/>
    <w:rsid w:val="005B1129"/>
    <w:rsid w:val="005B2046"/>
    <w:rsid w:val="005B2F1A"/>
    <w:rsid w:val="005C1220"/>
    <w:rsid w:val="005D1F94"/>
    <w:rsid w:val="005D3747"/>
    <w:rsid w:val="005D7F51"/>
    <w:rsid w:val="005F0380"/>
    <w:rsid w:val="005F1C33"/>
    <w:rsid w:val="005F7920"/>
    <w:rsid w:val="006027E2"/>
    <w:rsid w:val="00602EBD"/>
    <w:rsid w:val="00605B41"/>
    <w:rsid w:val="00605B86"/>
    <w:rsid w:val="006070C4"/>
    <w:rsid w:val="006139F4"/>
    <w:rsid w:val="00623001"/>
    <w:rsid w:val="00625C3C"/>
    <w:rsid w:val="00626D6A"/>
    <w:rsid w:val="00631283"/>
    <w:rsid w:val="00635338"/>
    <w:rsid w:val="00635C5A"/>
    <w:rsid w:val="0063645E"/>
    <w:rsid w:val="0064099E"/>
    <w:rsid w:val="00640C20"/>
    <w:rsid w:val="00641464"/>
    <w:rsid w:val="00642F44"/>
    <w:rsid w:val="00645612"/>
    <w:rsid w:val="00645A9C"/>
    <w:rsid w:val="00646138"/>
    <w:rsid w:val="006470FE"/>
    <w:rsid w:val="00647C55"/>
    <w:rsid w:val="00656528"/>
    <w:rsid w:val="00660756"/>
    <w:rsid w:val="00660D43"/>
    <w:rsid w:val="0066360C"/>
    <w:rsid w:val="006653C7"/>
    <w:rsid w:val="006668BD"/>
    <w:rsid w:val="006764AD"/>
    <w:rsid w:val="0067727F"/>
    <w:rsid w:val="00685B2F"/>
    <w:rsid w:val="00686469"/>
    <w:rsid w:val="0069273B"/>
    <w:rsid w:val="006969A0"/>
    <w:rsid w:val="006977DE"/>
    <w:rsid w:val="006A0E2F"/>
    <w:rsid w:val="006B528D"/>
    <w:rsid w:val="006D090B"/>
    <w:rsid w:val="006D0FC4"/>
    <w:rsid w:val="006D4D89"/>
    <w:rsid w:val="006D65CD"/>
    <w:rsid w:val="006D7B42"/>
    <w:rsid w:val="006E47D1"/>
    <w:rsid w:val="006E5FCE"/>
    <w:rsid w:val="006F0E87"/>
    <w:rsid w:val="006F2B1F"/>
    <w:rsid w:val="006F72DD"/>
    <w:rsid w:val="00702323"/>
    <w:rsid w:val="007037C3"/>
    <w:rsid w:val="0071197F"/>
    <w:rsid w:val="007214F2"/>
    <w:rsid w:val="00722B2D"/>
    <w:rsid w:val="00724443"/>
    <w:rsid w:val="007250E5"/>
    <w:rsid w:val="00726795"/>
    <w:rsid w:val="007311E1"/>
    <w:rsid w:val="00740EA3"/>
    <w:rsid w:val="0074787A"/>
    <w:rsid w:val="00747DB0"/>
    <w:rsid w:val="007549B8"/>
    <w:rsid w:val="007565A7"/>
    <w:rsid w:val="00767C15"/>
    <w:rsid w:val="007702E1"/>
    <w:rsid w:val="00771EA1"/>
    <w:rsid w:val="007725C7"/>
    <w:rsid w:val="0077299C"/>
    <w:rsid w:val="00781523"/>
    <w:rsid w:val="00784D74"/>
    <w:rsid w:val="00790667"/>
    <w:rsid w:val="007912DB"/>
    <w:rsid w:val="00791CC8"/>
    <w:rsid w:val="00795387"/>
    <w:rsid w:val="00795832"/>
    <w:rsid w:val="00797CBD"/>
    <w:rsid w:val="007A2C95"/>
    <w:rsid w:val="007A2C9D"/>
    <w:rsid w:val="007A45D4"/>
    <w:rsid w:val="007B62DC"/>
    <w:rsid w:val="007B6603"/>
    <w:rsid w:val="007C0726"/>
    <w:rsid w:val="007C2472"/>
    <w:rsid w:val="007D087C"/>
    <w:rsid w:val="007D7C6C"/>
    <w:rsid w:val="007E2FF6"/>
    <w:rsid w:val="00800DAD"/>
    <w:rsid w:val="00807BF7"/>
    <w:rsid w:val="00815E60"/>
    <w:rsid w:val="0082002B"/>
    <w:rsid w:val="00827C05"/>
    <w:rsid w:val="008306E7"/>
    <w:rsid w:val="008315E6"/>
    <w:rsid w:val="00832453"/>
    <w:rsid w:val="00832600"/>
    <w:rsid w:val="0083751D"/>
    <w:rsid w:val="00844D75"/>
    <w:rsid w:val="008465F7"/>
    <w:rsid w:val="00857824"/>
    <w:rsid w:val="00866CBB"/>
    <w:rsid w:val="00870721"/>
    <w:rsid w:val="00870C2C"/>
    <w:rsid w:val="008715A2"/>
    <w:rsid w:val="00872DED"/>
    <w:rsid w:val="008730BB"/>
    <w:rsid w:val="00876A1D"/>
    <w:rsid w:val="00882810"/>
    <w:rsid w:val="00882EAA"/>
    <w:rsid w:val="0088421B"/>
    <w:rsid w:val="008857D6"/>
    <w:rsid w:val="00885DCC"/>
    <w:rsid w:val="008A1C45"/>
    <w:rsid w:val="008A3068"/>
    <w:rsid w:val="008A520A"/>
    <w:rsid w:val="008A6C0F"/>
    <w:rsid w:val="008B0998"/>
    <w:rsid w:val="008B53F3"/>
    <w:rsid w:val="008C2D50"/>
    <w:rsid w:val="008C3EE6"/>
    <w:rsid w:val="008C4B0E"/>
    <w:rsid w:val="008C5967"/>
    <w:rsid w:val="008C5A2E"/>
    <w:rsid w:val="008C73F1"/>
    <w:rsid w:val="008D1828"/>
    <w:rsid w:val="008D1E70"/>
    <w:rsid w:val="008D6679"/>
    <w:rsid w:val="008D7664"/>
    <w:rsid w:val="008E5B27"/>
    <w:rsid w:val="008F648D"/>
    <w:rsid w:val="0090550F"/>
    <w:rsid w:val="009067DA"/>
    <w:rsid w:val="00910FA7"/>
    <w:rsid w:val="00911E28"/>
    <w:rsid w:val="009178D6"/>
    <w:rsid w:val="009202FC"/>
    <w:rsid w:val="00921357"/>
    <w:rsid w:val="009255A3"/>
    <w:rsid w:val="0092727E"/>
    <w:rsid w:val="0093231B"/>
    <w:rsid w:val="00934290"/>
    <w:rsid w:val="00934C7C"/>
    <w:rsid w:val="00936FC1"/>
    <w:rsid w:val="00937ED8"/>
    <w:rsid w:val="009463D0"/>
    <w:rsid w:val="00946718"/>
    <w:rsid w:val="00946724"/>
    <w:rsid w:val="0095146E"/>
    <w:rsid w:val="00960667"/>
    <w:rsid w:val="00971849"/>
    <w:rsid w:val="00972B7A"/>
    <w:rsid w:val="00976D79"/>
    <w:rsid w:val="00977A0F"/>
    <w:rsid w:val="0098385C"/>
    <w:rsid w:val="009911DA"/>
    <w:rsid w:val="0099293B"/>
    <w:rsid w:val="00993327"/>
    <w:rsid w:val="00994151"/>
    <w:rsid w:val="009946DB"/>
    <w:rsid w:val="009A0A72"/>
    <w:rsid w:val="009A2172"/>
    <w:rsid w:val="009A497D"/>
    <w:rsid w:val="009A7CC1"/>
    <w:rsid w:val="009B1417"/>
    <w:rsid w:val="009B2EEB"/>
    <w:rsid w:val="009B335F"/>
    <w:rsid w:val="009B3EF2"/>
    <w:rsid w:val="009B3F79"/>
    <w:rsid w:val="009B4366"/>
    <w:rsid w:val="009B43BB"/>
    <w:rsid w:val="009C2B42"/>
    <w:rsid w:val="009C40FF"/>
    <w:rsid w:val="009C5E70"/>
    <w:rsid w:val="009C6E8A"/>
    <w:rsid w:val="009C7738"/>
    <w:rsid w:val="009D11D5"/>
    <w:rsid w:val="009D1DAB"/>
    <w:rsid w:val="009D29C9"/>
    <w:rsid w:val="009D3365"/>
    <w:rsid w:val="009D40EF"/>
    <w:rsid w:val="009E21A0"/>
    <w:rsid w:val="009E3697"/>
    <w:rsid w:val="009E646F"/>
    <w:rsid w:val="009E64D3"/>
    <w:rsid w:val="00A03722"/>
    <w:rsid w:val="00A0768B"/>
    <w:rsid w:val="00A108CA"/>
    <w:rsid w:val="00A13256"/>
    <w:rsid w:val="00A13AAF"/>
    <w:rsid w:val="00A144A6"/>
    <w:rsid w:val="00A14900"/>
    <w:rsid w:val="00A1758B"/>
    <w:rsid w:val="00A263D2"/>
    <w:rsid w:val="00A40E2E"/>
    <w:rsid w:val="00A41B9B"/>
    <w:rsid w:val="00A45F76"/>
    <w:rsid w:val="00A47794"/>
    <w:rsid w:val="00A526AA"/>
    <w:rsid w:val="00A537A9"/>
    <w:rsid w:val="00A60F2A"/>
    <w:rsid w:val="00A63D69"/>
    <w:rsid w:val="00A75E2F"/>
    <w:rsid w:val="00A764D5"/>
    <w:rsid w:val="00A86911"/>
    <w:rsid w:val="00A937E5"/>
    <w:rsid w:val="00A93B89"/>
    <w:rsid w:val="00A95B24"/>
    <w:rsid w:val="00AA2EE7"/>
    <w:rsid w:val="00AC759C"/>
    <w:rsid w:val="00AD52FF"/>
    <w:rsid w:val="00AE0B7C"/>
    <w:rsid w:val="00AF56C6"/>
    <w:rsid w:val="00AF74B1"/>
    <w:rsid w:val="00B00071"/>
    <w:rsid w:val="00B0054A"/>
    <w:rsid w:val="00B10434"/>
    <w:rsid w:val="00B108AD"/>
    <w:rsid w:val="00B10F1F"/>
    <w:rsid w:val="00B177B5"/>
    <w:rsid w:val="00B17979"/>
    <w:rsid w:val="00B17D25"/>
    <w:rsid w:val="00B32520"/>
    <w:rsid w:val="00B36B76"/>
    <w:rsid w:val="00B42767"/>
    <w:rsid w:val="00B43DDF"/>
    <w:rsid w:val="00B5081D"/>
    <w:rsid w:val="00B526AB"/>
    <w:rsid w:val="00B55B81"/>
    <w:rsid w:val="00B5600E"/>
    <w:rsid w:val="00B56899"/>
    <w:rsid w:val="00B57033"/>
    <w:rsid w:val="00B67732"/>
    <w:rsid w:val="00B74EE4"/>
    <w:rsid w:val="00B8496C"/>
    <w:rsid w:val="00B87A15"/>
    <w:rsid w:val="00B931AA"/>
    <w:rsid w:val="00B942BC"/>
    <w:rsid w:val="00BA1B38"/>
    <w:rsid w:val="00BA4A9A"/>
    <w:rsid w:val="00BA7467"/>
    <w:rsid w:val="00BB07B8"/>
    <w:rsid w:val="00BD172C"/>
    <w:rsid w:val="00BD729A"/>
    <w:rsid w:val="00BD78BA"/>
    <w:rsid w:val="00BD7C8D"/>
    <w:rsid w:val="00BE1AB8"/>
    <w:rsid w:val="00BF1052"/>
    <w:rsid w:val="00BF2118"/>
    <w:rsid w:val="00BF481D"/>
    <w:rsid w:val="00BF5AB6"/>
    <w:rsid w:val="00BF608E"/>
    <w:rsid w:val="00C00EB1"/>
    <w:rsid w:val="00C1443D"/>
    <w:rsid w:val="00C1684D"/>
    <w:rsid w:val="00C1740D"/>
    <w:rsid w:val="00C17462"/>
    <w:rsid w:val="00C17D31"/>
    <w:rsid w:val="00C22FF1"/>
    <w:rsid w:val="00C24234"/>
    <w:rsid w:val="00C26C4E"/>
    <w:rsid w:val="00C3275F"/>
    <w:rsid w:val="00C327D7"/>
    <w:rsid w:val="00C34F99"/>
    <w:rsid w:val="00C355BC"/>
    <w:rsid w:val="00C35A14"/>
    <w:rsid w:val="00C4007C"/>
    <w:rsid w:val="00C45D72"/>
    <w:rsid w:val="00C528FD"/>
    <w:rsid w:val="00C54B09"/>
    <w:rsid w:val="00C568C9"/>
    <w:rsid w:val="00C60203"/>
    <w:rsid w:val="00C62137"/>
    <w:rsid w:val="00C624D2"/>
    <w:rsid w:val="00C625C0"/>
    <w:rsid w:val="00C63A3F"/>
    <w:rsid w:val="00C67D62"/>
    <w:rsid w:val="00C7009E"/>
    <w:rsid w:val="00C84945"/>
    <w:rsid w:val="00C85AB6"/>
    <w:rsid w:val="00C8723B"/>
    <w:rsid w:val="00C903D3"/>
    <w:rsid w:val="00C94399"/>
    <w:rsid w:val="00CA3932"/>
    <w:rsid w:val="00CA5D52"/>
    <w:rsid w:val="00CA6E80"/>
    <w:rsid w:val="00CB0380"/>
    <w:rsid w:val="00CB4EB5"/>
    <w:rsid w:val="00CB5509"/>
    <w:rsid w:val="00CB78FB"/>
    <w:rsid w:val="00CC08FF"/>
    <w:rsid w:val="00CC109B"/>
    <w:rsid w:val="00CC3B10"/>
    <w:rsid w:val="00CC6D64"/>
    <w:rsid w:val="00CD189B"/>
    <w:rsid w:val="00CE1364"/>
    <w:rsid w:val="00CE6759"/>
    <w:rsid w:val="00CF03CD"/>
    <w:rsid w:val="00D00734"/>
    <w:rsid w:val="00D01AB5"/>
    <w:rsid w:val="00D02310"/>
    <w:rsid w:val="00D0533D"/>
    <w:rsid w:val="00D0658B"/>
    <w:rsid w:val="00D1307C"/>
    <w:rsid w:val="00D14048"/>
    <w:rsid w:val="00D1461D"/>
    <w:rsid w:val="00D15CA5"/>
    <w:rsid w:val="00D2125A"/>
    <w:rsid w:val="00D230C1"/>
    <w:rsid w:val="00D24974"/>
    <w:rsid w:val="00D27E27"/>
    <w:rsid w:val="00D30425"/>
    <w:rsid w:val="00D3267B"/>
    <w:rsid w:val="00D33CD0"/>
    <w:rsid w:val="00D347A7"/>
    <w:rsid w:val="00D42E10"/>
    <w:rsid w:val="00D45FE3"/>
    <w:rsid w:val="00D46103"/>
    <w:rsid w:val="00D46AAA"/>
    <w:rsid w:val="00D56311"/>
    <w:rsid w:val="00D65CE2"/>
    <w:rsid w:val="00D66005"/>
    <w:rsid w:val="00D671D0"/>
    <w:rsid w:val="00D71DA5"/>
    <w:rsid w:val="00D75827"/>
    <w:rsid w:val="00D81C4A"/>
    <w:rsid w:val="00D821D5"/>
    <w:rsid w:val="00D825FF"/>
    <w:rsid w:val="00D82869"/>
    <w:rsid w:val="00D8578F"/>
    <w:rsid w:val="00D87043"/>
    <w:rsid w:val="00D90C08"/>
    <w:rsid w:val="00D92B86"/>
    <w:rsid w:val="00D940FE"/>
    <w:rsid w:val="00D97782"/>
    <w:rsid w:val="00DA3B82"/>
    <w:rsid w:val="00DA48FF"/>
    <w:rsid w:val="00DB141E"/>
    <w:rsid w:val="00DB1B3E"/>
    <w:rsid w:val="00DB1B47"/>
    <w:rsid w:val="00DC0872"/>
    <w:rsid w:val="00DC16EB"/>
    <w:rsid w:val="00DC52BD"/>
    <w:rsid w:val="00DD3AF5"/>
    <w:rsid w:val="00DD4192"/>
    <w:rsid w:val="00DD68E6"/>
    <w:rsid w:val="00DF2A58"/>
    <w:rsid w:val="00DF5232"/>
    <w:rsid w:val="00DF5D75"/>
    <w:rsid w:val="00E02B20"/>
    <w:rsid w:val="00E079BE"/>
    <w:rsid w:val="00E12572"/>
    <w:rsid w:val="00E125EC"/>
    <w:rsid w:val="00E131A0"/>
    <w:rsid w:val="00E14BDA"/>
    <w:rsid w:val="00E15524"/>
    <w:rsid w:val="00E22E37"/>
    <w:rsid w:val="00E23A86"/>
    <w:rsid w:val="00E23AB3"/>
    <w:rsid w:val="00E27857"/>
    <w:rsid w:val="00E3201B"/>
    <w:rsid w:val="00E33399"/>
    <w:rsid w:val="00E355C8"/>
    <w:rsid w:val="00E37864"/>
    <w:rsid w:val="00E402A5"/>
    <w:rsid w:val="00E418BE"/>
    <w:rsid w:val="00E45A99"/>
    <w:rsid w:val="00E46447"/>
    <w:rsid w:val="00E47F7A"/>
    <w:rsid w:val="00E5032E"/>
    <w:rsid w:val="00E51A1E"/>
    <w:rsid w:val="00E545EC"/>
    <w:rsid w:val="00E55601"/>
    <w:rsid w:val="00E571B7"/>
    <w:rsid w:val="00E61F17"/>
    <w:rsid w:val="00E627A0"/>
    <w:rsid w:val="00E707A3"/>
    <w:rsid w:val="00E80F73"/>
    <w:rsid w:val="00E81440"/>
    <w:rsid w:val="00E82857"/>
    <w:rsid w:val="00EA05E0"/>
    <w:rsid w:val="00EA0D74"/>
    <w:rsid w:val="00EA6BD3"/>
    <w:rsid w:val="00EB3711"/>
    <w:rsid w:val="00EB7481"/>
    <w:rsid w:val="00EC05B0"/>
    <w:rsid w:val="00EC438A"/>
    <w:rsid w:val="00ED38E3"/>
    <w:rsid w:val="00ED3CF9"/>
    <w:rsid w:val="00ED4BB3"/>
    <w:rsid w:val="00EE0445"/>
    <w:rsid w:val="00EE4518"/>
    <w:rsid w:val="00EE66F5"/>
    <w:rsid w:val="00EF018B"/>
    <w:rsid w:val="00EF1C49"/>
    <w:rsid w:val="00EF3FC7"/>
    <w:rsid w:val="00EF546E"/>
    <w:rsid w:val="00EF55BB"/>
    <w:rsid w:val="00EF6941"/>
    <w:rsid w:val="00EF791E"/>
    <w:rsid w:val="00F00A0E"/>
    <w:rsid w:val="00F05540"/>
    <w:rsid w:val="00F10572"/>
    <w:rsid w:val="00F11D91"/>
    <w:rsid w:val="00F126A9"/>
    <w:rsid w:val="00F1283B"/>
    <w:rsid w:val="00F13D7A"/>
    <w:rsid w:val="00F14320"/>
    <w:rsid w:val="00F162A4"/>
    <w:rsid w:val="00F20385"/>
    <w:rsid w:val="00F2207B"/>
    <w:rsid w:val="00F23985"/>
    <w:rsid w:val="00F24165"/>
    <w:rsid w:val="00F24D89"/>
    <w:rsid w:val="00F2563F"/>
    <w:rsid w:val="00F30AF6"/>
    <w:rsid w:val="00F329B3"/>
    <w:rsid w:val="00F3369C"/>
    <w:rsid w:val="00F34A48"/>
    <w:rsid w:val="00F41BF3"/>
    <w:rsid w:val="00F41C86"/>
    <w:rsid w:val="00F42810"/>
    <w:rsid w:val="00F50757"/>
    <w:rsid w:val="00F53521"/>
    <w:rsid w:val="00F61F40"/>
    <w:rsid w:val="00F64A81"/>
    <w:rsid w:val="00F64EDB"/>
    <w:rsid w:val="00F66DE6"/>
    <w:rsid w:val="00F72473"/>
    <w:rsid w:val="00F76526"/>
    <w:rsid w:val="00F77E06"/>
    <w:rsid w:val="00F83E6A"/>
    <w:rsid w:val="00F85D07"/>
    <w:rsid w:val="00F907F1"/>
    <w:rsid w:val="00F90D98"/>
    <w:rsid w:val="00F9364C"/>
    <w:rsid w:val="00F94977"/>
    <w:rsid w:val="00F959F9"/>
    <w:rsid w:val="00F95F37"/>
    <w:rsid w:val="00F96011"/>
    <w:rsid w:val="00F96062"/>
    <w:rsid w:val="00F97158"/>
    <w:rsid w:val="00FA0089"/>
    <w:rsid w:val="00FA12EC"/>
    <w:rsid w:val="00FA212B"/>
    <w:rsid w:val="00FB0634"/>
    <w:rsid w:val="00FB4D4E"/>
    <w:rsid w:val="00FC2240"/>
    <w:rsid w:val="00FC26A3"/>
    <w:rsid w:val="00FD0F50"/>
    <w:rsid w:val="00FD2410"/>
    <w:rsid w:val="00FD60E1"/>
    <w:rsid w:val="00FD65E7"/>
    <w:rsid w:val="00FE2CF6"/>
    <w:rsid w:val="00FE3F51"/>
    <w:rsid w:val="00FE6623"/>
    <w:rsid w:val="00FE7A1C"/>
    <w:rsid w:val="00FF41B9"/>
    <w:rsid w:val="00FF54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22B2D"/>
    <w:rPr>
      <w:rFonts w:ascii="Verdana" w:eastAsia="Times New Roman" w:hAnsi="Verdana"/>
      <w:sz w:val="20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722B2D"/>
    <w:pPr>
      <w:keepNext/>
      <w:keepLines/>
      <w:suppressAutoHyphens/>
      <w:spacing w:before="120" w:after="40"/>
      <w:outlineLvl w:val="0"/>
    </w:pPr>
    <w:rPr>
      <w:b/>
      <w:sz w:val="28"/>
      <w:szCs w:val="20"/>
      <w:lang w:eastAsia="en-US" w:bidi="he-IL"/>
    </w:rPr>
  </w:style>
  <w:style w:type="paragraph" w:styleId="Heading2">
    <w:name w:val="heading 2"/>
    <w:basedOn w:val="Normal"/>
    <w:next w:val="Normal"/>
    <w:link w:val="Heading2Char"/>
    <w:uiPriority w:val="99"/>
    <w:qFormat/>
    <w:rsid w:val="00722B2D"/>
    <w:pPr>
      <w:keepNext/>
      <w:keepLines/>
      <w:tabs>
        <w:tab w:val="num" w:pos="682"/>
      </w:tabs>
      <w:suppressAutoHyphens/>
      <w:spacing w:before="240" w:after="60"/>
      <w:ind w:left="113"/>
      <w:outlineLvl w:val="1"/>
    </w:pPr>
    <w:rPr>
      <w:rFonts w:ascii="Arial" w:hAnsi="Arial" w:cs="Arial"/>
      <w:b/>
      <w:bCs/>
      <w:iCs/>
      <w:sz w:val="28"/>
      <w:szCs w:val="28"/>
      <w:lang w:eastAsia="he-IL" w:bidi="he-IL"/>
    </w:rPr>
  </w:style>
  <w:style w:type="paragraph" w:styleId="Heading3">
    <w:name w:val="heading 3"/>
    <w:basedOn w:val="Normal"/>
    <w:next w:val="Normal"/>
    <w:link w:val="Heading3Char"/>
    <w:uiPriority w:val="99"/>
    <w:qFormat/>
    <w:rsid w:val="00722B2D"/>
    <w:pPr>
      <w:keepNext/>
      <w:keepLines/>
      <w:tabs>
        <w:tab w:val="num" w:pos="966"/>
      </w:tabs>
      <w:suppressAutoHyphens/>
      <w:spacing w:before="240" w:after="60"/>
      <w:ind w:left="113"/>
      <w:outlineLvl w:val="2"/>
    </w:pPr>
    <w:rPr>
      <w:rFonts w:cs="Arial"/>
      <w:b/>
      <w:bCs/>
      <w:sz w:val="24"/>
      <w:szCs w:val="26"/>
      <w:lang w:eastAsia="he-IL" w:bidi="he-IL"/>
    </w:rPr>
  </w:style>
  <w:style w:type="paragraph" w:styleId="Heading4">
    <w:name w:val="heading 4"/>
    <w:basedOn w:val="Normal"/>
    <w:next w:val="Normal"/>
    <w:link w:val="Heading4Char"/>
    <w:uiPriority w:val="99"/>
    <w:qFormat/>
    <w:rsid w:val="00722B2D"/>
    <w:pPr>
      <w:keepNext/>
      <w:tabs>
        <w:tab w:val="num" w:pos="1249"/>
      </w:tabs>
      <w:spacing w:before="240" w:after="60"/>
      <w:ind w:left="1249" w:hanging="1134"/>
      <w:outlineLvl w:val="3"/>
    </w:pPr>
    <w:rPr>
      <w:rFonts w:ascii="Arial" w:hAnsi="Arial"/>
      <w:b/>
      <w:bCs/>
      <w:i/>
      <w:sz w:val="24"/>
      <w:szCs w:val="28"/>
      <w:lang w:eastAsia="he-IL" w:bidi="he-IL"/>
    </w:rPr>
  </w:style>
  <w:style w:type="paragraph" w:styleId="Heading5">
    <w:name w:val="heading 5"/>
    <w:basedOn w:val="Normal"/>
    <w:next w:val="Normal"/>
    <w:link w:val="Heading5Char"/>
    <w:uiPriority w:val="99"/>
    <w:qFormat/>
    <w:rsid w:val="00722B2D"/>
    <w:pPr>
      <w:tabs>
        <w:tab w:val="num" w:pos="2995"/>
      </w:tabs>
      <w:spacing w:before="240" w:after="60"/>
      <w:ind w:left="2347" w:hanging="792"/>
      <w:outlineLvl w:val="4"/>
    </w:pPr>
    <w:rPr>
      <w:rFonts w:cs="Arial"/>
      <w:b/>
      <w:bCs/>
      <w:i/>
      <w:iCs/>
      <w:sz w:val="26"/>
      <w:szCs w:val="26"/>
      <w:lang w:eastAsia="he-IL" w:bidi="he-IL"/>
    </w:rPr>
  </w:style>
  <w:style w:type="paragraph" w:styleId="Heading6">
    <w:name w:val="heading 6"/>
    <w:basedOn w:val="Normal"/>
    <w:next w:val="Normal"/>
    <w:link w:val="Heading6Char"/>
    <w:uiPriority w:val="99"/>
    <w:qFormat/>
    <w:rsid w:val="00722B2D"/>
    <w:pPr>
      <w:tabs>
        <w:tab w:val="num" w:pos="3355"/>
      </w:tabs>
      <w:spacing w:before="240" w:after="60"/>
      <w:ind w:left="2851" w:hanging="936"/>
      <w:outlineLvl w:val="5"/>
    </w:pPr>
    <w:rPr>
      <w:rFonts w:ascii="Times New Roman" w:hAnsi="Times New Roman"/>
      <w:b/>
      <w:bCs/>
      <w:sz w:val="22"/>
      <w:szCs w:val="22"/>
      <w:lang w:eastAsia="he-IL" w:bidi="he-IL"/>
    </w:rPr>
  </w:style>
  <w:style w:type="paragraph" w:styleId="Heading7">
    <w:name w:val="heading 7"/>
    <w:basedOn w:val="Normal"/>
    <w:next w:val="Normal"/>
    <w:link w:val="Heading7Char"/>
    <w:uiPriority w:val="99"/>
    <w:qFormat/>
    <w:rsid w:val="00722B2D"/>
    <w:pPr>
      <w:tabs>
        <w:tab w:val="num" w:pos="4075"/>
      </w:tabs>
      <w:spacing w:before="240" w:after="60"/>
      <w:ind w:left="3355" w:hanging="1080"/>
      <w:outlineLvl w:val="6"/>
    </w:pPr>
    <w:rPr>
      <w:rFonts w:ascii="Times New Roman" w:hAnsi="Times New Roman"/>
      <w:sz w:val="24"/>
      <w:lang w:eastAsia="he-IL" w:bidi="he-IL"/>
    </w:rPr>
  </w:style>
  <w:style w:type="paragraph" w:styleId="Heading8">
    <w:name w:val="heading 8"/>
    <w:basedOn w:val="Normal"/>
    <w:next w:val="Normal"/>
    <w:link w:val="Heading8Char"/>
    <w:uiPriority w:val="99"/>
    <w:qFormat/>
    <w:rsid w:val="00722B2D"/>
    <w:pPr>
      <w:tabs>
        <w:tab w:val="num" w:pos="4795"/>
      </w:tabs>
      <w:spacing w:before="240" w:after="60"/>
      <w:ind w:left="3859" w:hanging="1224"/>
      <w:outlineLvl w:val="7"/>
    </w:pPr>
    <w:rPr>
      <w:rFonts w:ascii="Times New Roman" w:hAnsi="Times New Roman"/>
      <w:i/>
      <w:iCs/>
      <w:sz w:val="24"/>
      <w:lang w:eastAsia="he-IL" w:bidi="he-IL"/>
    </w:rPr>
  </w:style>
  <w:style w:type="paragraph" w:styleId="Heading9">
    <w:name w:val="heading 9"/>
    <w:basedOn w:val="Normal"/>
    <w:next w:val="Normal"/>
    <w:link w:val="Heading9Char"/>
    <w:uiPriority w:val="99"/>
    <w:qFormat/>
    <w:rsid w:val="00722B2D"/>
    <w:pPr>
      <w:tabs>
        <w:tab w:val="num" w:pos="5155"/>
      </w:tabs>
      <w:spacing w:before="240" w:after="60"/>
      <w:ind w:left="4435" w:hanging="1440"/>
      <w:outlineLvl w:val="8"/>
    </w:pPr>
    <w:rPr>
      <w:rFonts w:ascii="Arial" w:hAnsi="Arial" w:cs="Arial"/>
      <w:sz w:val="22"/>
      <w:szCs w:val="22"/>
      <w:lang w:eastAsia="he-IL" w:bidi="he-IL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22B2D"/>
    <w:rPr>
      <w:rFonts w:ascii="Verdana" w:hAnsi="Verdana" w:cs="Times New Roman"/>
      <w:b/>
      <w:sz w:val="20"/>
      <w:szCs w:val="20"/>
      <w:lang w:bidi="he-IL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22B2D"/>
    <w:rPr>
      <w:rFonts w:ascii="Arial" w:hAnsi="Arial" w:cs="Arial"/>
      <w:b/>
      <w:bCs/>
      <w:iCs/>
      <w:sz w:val="28"/>
      <w:szCs w:val="28"/>
      <w:lang w:eastAsia="he-IL" w:bidi="he-IL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722B2D"/>
    <w:rPr>
      <w:rFonts w:ascii="Verdana" w:hAnsi="Verdana" w:cs="Arial"/>
      <w:b/>
      <w:bCs/>
      <w:sz w:val="26"/>
      <w:szCs w:val="26"/>
      <w:lang w:eastAsia="he-IL" w:bidi="he-IL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722B2D"/>
    <w:rPr>
      <w:rFonts w:ascii="Arial" w:hAnsi="Arial" w:cs="Times New Roman"/>
      <w:b/>
      <w:bCs/>
      <w:i/>
      <w:sz w:val="28"/>
      <w:szCs w:val="28"/>
      <w:lang w:eastAsia="he-IL" w:bidi="he-IL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722B2D"/>
    <w:rPr>
      <w:rFonts w:ascii="Verdana" w:hAnsi="Verdana" w:cs="Arial"/>
      <w:b/>
      <w:bCs/>
      <w:i/>
      <w:iCs/>
      <w:sz w:val="26"/>
      <w:szCs w:val="26"/>
      <w:lang w:eastAsia="he-IL" w:bidi="he-IL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722B2D"/>
    <w:rPr>
      <w:rFonts w:ascii="Times New Roman" w:hAnsi="Times New Roman" w:cs="Times New Roman"/>
      <w:b/>
      <w:bCs/>
      <w:lang w:eastAsia="he-IL" w:bidi="he-IL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722B2D"/>
    <w:rPr>
      <w:rFonts w:ascii="Times New Roman" w:hAnsi="Times New Roman" w:cs="Times New Roman"/>
      <w:sz w:val="24"/>
      <w:szCs w:val="24"/>
      <w:lang w:eastAsia="he-IL" w:bidi="he-IL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722B2D"/>
    <w:rPr>
      <w:rFonts w:ascii="Times New Roman" w:hAnsi="Times New Roman" w:cs="Times New Roman"/>
      <w:i/>
      <w:iCs/>
      <w:sz w:val="24"/>
      <w:szCs w:val="24"/>
      <w:lang w:eastAsia="he-IL" w:bidi="he-IL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722B2D"/>
    <w:rPr>
      <w:rFonts w:ascii="Arial" w:hAnsi="Arial" w:cs="Arial"/>
      <w:lang w:eastAsia="he-IL" w:bidi="he-IL"/>
    </w:rPr>
  </w:style>
  <w:style w:type="paragraph" w:styleId="ListParagraph">
    <w:name w:val="List Paragraph"/>
    <w:basedOn w:val="Normal"/>
    <w:uiPriority w:val="99"/>
    <w:qFormat/>
    <w:rsid w:val="00CC08FF"/>
    <w:pPr>
      <w:suppressAutoHyphens/>
      <w:ind w:left="720"/>
      <w:contextualSpacing/>
    </w:pPr>
    <w:rPr>
      <w:color w:val="00000A"/>
    </w:rPr>
  </w:style>
  <w:style w:type="paragraph" w:customStyle="1" w:styleId="a">
    <w:name w:val="Заглавие"/>
    <w:basedOn w:val="Normal"/>
    <w:uiPriority w:val="99"/>
    <w:rsid w:val="00CC08FF"/>
    <w:pPr>
      <w:pBdr>
        <w:bottom w:val="single" w:sz="8" w:space="4" w:color="4F81BD"/>
      </w:pBdr>
      <w:suppressAutoHyphens/>
      <w:spacing w:after="300"/>
      <w:contextualSpacing/>
    </w:pPr>
    <w:rPr>
      <w:rFonts w:ascii="Cambria" w:hAnsi="Cambria"/>
      <w:color w:val="17365D"/>
      <w:spacing w:val="5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rsid w:val="00CC08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C08F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8A520A"/>
    <w:rPr>
      <w:rFonts w:cs="Times New Roman"/>
      <w:color w:val="0000FF"/>
      <w:u w:val="single"/>
    </w:rPr>
  </w:style>
  <w:style w:type="paragraph" w:customStyle="1" w:styleId="1">
    <w:name w:val="Стиль Заголовок 1 + Белый"/>
    <w:basedOn w:val="Heading1"/>
    <w:uiPriority w:val="99"/>
    <w:rsid w:val="00722B2D"/>
    <w:pPr>
      <w:keepNext w:val="0"/>
      <w:ind w:left="115" w:right="130"/>
    </w:pPr>
    <w:rPr>
      <w:color w:val="FFFFFF"/>
      <w:sz w:val="24"/>
    </w:rPr>
  </w:style>
  <w:style w:type="paragraph" w:styleId="PlainText">
    <w:name w:val="Plain Text"/>
    <w:basedOn w:val="Normal"/>
    <w:link w:val="PlainTextChar"/>
    <w:uiPriority w:val="99"/>
    <w:rsid w:val="00722B2D"/>
    <w:pPr>
      <w:spacing w:after="120"/>
      <w:ind w:firstLine="567"/>
      <w:jc w:val="both"/>
    </w:pPr>
    <w:rPr>
      <w:rFonts w:cs="Courier New"/>
      <w:szCs w:val="20"/>
      <w:lang w:eastAsia="he-IL" w:bidi="he-IL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722B2D"/>
    <w:rPr>
      <w:rFonts w:ascii="Verdana" w:hAnsi="Verdana" w:cs="Courier New"/>
      <w:sz w:val="20"/>
      <w:szCs w:val="20"/>
      <w:lang w:eastAsia="he-IL" w:bidi="he-IL"/>
    </w:rPr>
  </w:style>
  <w:style w:type="paragraph" w:styleId="Title">
    <w:name w:val="Title"/>
    <w:basedOn w:val="Normal"/>
    <w:link w:val="TitleChar"/>
    <w:uiPriority w:val="99"/>
    <w:qFormat/>
    <w:rsid w:val="00722B2D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  <w:lang w:eastAsia="he-IL" w:bidi="he-IL"/>
    </w:rPr>
  </w:style>
  <w:style w:type="character" w:customStyle="1" w:styleId="TitleChar">
    <w:name w:val="Title Char"/>
    <w:basedOn w:val="DefaultParagraphFont"/>
    <w:link w:val="Title"/>
    <w:uiPriority w:val="99"/>
    <w:locked/>
    <w:rsid w:val="00722B2D"/>
    <w:rPr>
      <w:rFonts w:ascii="Verdana" w:hAnsi="Verdana" w:cs="Arial"/>
      <w:b/>
      <w:bCs/>
      <w:kern w:val="28"/>
      <w:sz w:val="32"/>
      <w:szCs w:val="32"/>
      <w:lang w:eastAsia="he-IL" w:bidi="he-IL"/>
    </w:rPr>
  </w:style>
  <w:style w:type="paragraph" w:styleId="Subtitle">
    <w:name w:val="Subtitle"/>
    <w:basedOn w:val="Normal"/>
    <w:link w:val="SubtitleChar"/>
    <w:uiPriority w:val="99"/>
    <w:qFormat/>
    <w:rsid w:val="00722B2D"/>
    <w:pPr>
      <w:spacing w:after="60"/>
      <w:jc w:val="center"/>
      <w:outlineLvl w:val="1"/>
    </w:pPr>
    <w:rPr>
      <w:rFonts w:cs="Arial"/>
      <w:b/>
      <w:sz w:val="24"/>
      <w:u w:val="single"/>
      <w:lang w:eastAsia="he-IL" w:bidi="he-IL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722B2D"/>
    <w:rPr>
      <w:rFonts w:ascii="Verdana" w:hAnsi="Verdana" w:cs="Arial"/>
      <w:b/>
      <w:sz w:val="24"/>
      <w:szCs w:val="24"/>
      <w:u w:val="single"/>
      <w:lang w:eastAsia="he-IL" w:bidi="he-IL"/>
    </w:rPr>
  </w:style>
  <w:style w:type="paragraph" w:styleId="Header">
    <w:name w:val="header"/>
    <w:basedOn w:val="Normal"/>
    <w:link w:val="HeaderChar"/>
    <w:uiPriority w:val="99"/>
    <w:rsid w:val="00722B2D"/>
    <w:pPr>
      <w:tabs>
        <w:tab w:val="center" w:pos="4677"/>
        <w:tab w:val="right" w:pos="9355"/>
      </w:tabs>
    </w:pPr>
    <w:rPr>
      <w:rFonts w:cs="Arial"/>
      <w:szCs w:val="16"/>
      <w:lang w:eastAsia="he-IL" w:bidi="he-IL"/>
    </w:rPr>
  </w:style>
  <w:style w:type="character" w:customStyle="1" w:styleId="HeaderChar">
    <w:name w:val="Header Char"/>
    <w:basedOn w:val="DefaultParagraphFont"/>
    <w:link w:val="Header"/>
    <w:uiPriority w:val="99"/>
    <w:locked/>
    <w:rsid w:val="00722B2D"/>
    <w:rPr>
      <w:rFonts w:ascii="Verdana" w:hAnsi="Verdana" w:cs="Arial"/>
      <w:sz w:val="16"/>
      <w:szCs w:val="16"/>
      <w:lang w:eastAsia="he-IL" w:bidi="he-IL"/>
    </w:rPr>
  </w:style>
  <w:style w:type="paragraph" w:styleId="Footer">
    <w:name w:val="footer"/>
    <w:basedOn w:val="Normal"/>
    <w:link w:val="FooterChar"/>
    <w:uiPriority w:val="99"/>
    <w:rsid w:val="00722B2D"/>
    <w:pPr>
      <w:tabs>
        <w:tab w:val="center" w:pos="4677"/>
        <w:tab w:val="right" w:pos="9355"/>
      </w:tabs>
    </w:pPr>
    <w:rPr>
      <w:rFonts w:cs="Arial"/>
      <w:szCs w:val="16"/>
      <w:lang w:eastAsia="he-IL" w:bidi="he-IL"/>
    </w:rPr>
  </w:style>
  <w:style w:type="character" w:customStyle="1" w:styleId="FooterChar">
    <w:name w:val="Footer Char"/>
    <w:basedOn w:val="DefaultParagraphFont"/>
    <w:link w:val="Footer"/>
    <w:uiPriority w:val="99"/>
    <w:locked/>
    <w:rsid w:val="00722B2D"/>
    <w:rPr>
      <w:rFonts w:ascii="Verdana" w:hAnsi="Verdana" w:cs="Arial"/>
      <w:sz w:val="16"/>
      <w:szCs w:val="16"/>
      <w:lang w:eastAsia="he-IL" w:bidi="he-IL"/>
    </w:rPr>
  </w:style>
  <w:style w:type="character" w:styleId="PageNumber">
    <w:name w:val="page number"/>
    <w:basedOn w:val="DefaultParagraphFont"/>
    <w:uiPriority w:val="99"/>
    <w:rsid w:val="00722B2D"/>
    <w:rPr>
      <w:rFonts w:cs="Times New Roman"/>
    </w:rPr>
  </w:style>
  <w:style w:type="paragraph" w:styleId="TOC1">
    <w:name w:val="toc 1"/>
    <w:basedOn w:val="Normal"/>
    <w:next w:val="Normal"/>
    <w:autoRedefine/>
    <w:uiPriority w:val="99"/>
    <w:rsid w:val="00722B2D"/>
    <w:pPr>
      <w:tabs>
        <w:tab w:val="right" w:leader="dot" w:pos="9360"/>
      </w:tabs>
      <w:ind w:right="535"/>
    </w:pPr>
    <w:rPr>
      <w:rFonts w:cs="Arial"/>
      <w:szCs w:val="16"/>
      <w:lang w:eastAsia="he-IL" w:bidi="he-IL"/>
    </w:rPr>
  </w:style>
  <w:style w:type="paragraph" w:styleId="TOC2">
    <w:name w:val="toc 2"/>
    <w:basedOn w:val="Normal"/>
    <w:next w:val="Normal"/>
    <w:autoRedefine/>
    <w:uiPriority w:val="99"/>
    <w:rsid w:val="00722B2D"/>
    <w:pPr>
      <w:tabs>
        <w:tab w:val="right" w:leader="dot" w:pos="9360"/>
      </w:tabs>
      <w:ind w:left="360" w:right="535"/>
    </w:pPr>
    <w:rPr>
      <w:rFonts w:cs="Arial"/>
      <w:szCs w:val="16"/>
      <w:lang w:eastAsia="he-IL" w:bidi="he-IL"/>
    </w:rPr>
  </w:style>
  <w:style w:type="paragraph" w:styleId="TOC3">
    <w:name w:val="toc 3"/>
    <w:basedOn w:val="Normal"/>
    <w:next w:val="Normal"/>
    <w:autoRedefine/>
    <w:uiPriority w:val="99"/>
    <w:rsid w:val="00722B2D"/>
    <w:pPr>
      <w:tabs>
        <w:tab w:val="right" w:leader="dot" w:pos="9360"/>
      </w:tabs>
      <w:ind w:left="720" w:right="715"/>
    </w:pPr>
    <w:rPr>
      <w:rFonts w:cs="Arial"/>
      <w:szCs w:val="16"/>
      <w:lang w:eastAsia="he-IL" w:bidi="he-IL"/>
    </w:rPr>
  </w:style>
  <w:style w:type="paragraph" w:styleId="TOC4">
    <w:name w:val="toc 4"/>
    <w:basedOn w:val="Normal"/>
    <w:next w:val="Normal"/>
    <w:autoRedefine/>
    <w:uiPriority w:val="99"/>
    <w:semiHidden/>
    <w:rsid w:val="00722B2D"/>
    <w:pPr>
      <w:ind w:left="600"/>
    </w:pPr>
    <w:rPr>
      <w:rFonts w:cs="Arial"/>
      <w:szCs w:val="16"/>
      <w:lang w:eastAsia="he-IL" w:bidi="he-IL"/>
    </w:rPr>
  </w:style>
  <w:style w:type="paragraph" w:customStyle="1" w:styleId="a0">
    <w:name w:val="Примечание"/>
    <w:basedOn w:val="Normal"/>
    <w:next w:val="Normal"/>
    <w:uiPriority w:val="99"/>
    <w:rsid w:val="00722B2D"/>
    <w:pPr>
      <w:ind w:left="1620" w:hanging="1620"/>
      <w:jc w:val="both"/>
    </w:pPr>
    <w:rPr>
      <w:rFonts w:cs="Arial"/>
      <w:szCs w:val="16"/>
      <w:lang w:eastAsia="he-IL" w:bidi="he-IL"/>
    </w:rPr>
  </w:style>
  <w:style w:type="paragraph" w:customStyle="1" w:styleId="a1">
    <w:name w:val="Рисунок"/>
    <w:basedOn w:val="Normal"/>
    <w:uiPriority w:val="99"/>
    <w:rsid w:val="00722B2D"/>
    <w:pPr>
      <w:widowControl w:val="0"/>
      <w:jc w:val="center"/>
    </w:pPr>
  </w:style>
  <w:style w:type="character" w:styleId="FollowedHyperlink">
    <w:name w:val="FollowedHyperlink"/>
    <w:basedOn w:val="DefaultParagraphFont"/>
    <w:uiPriority w:val="99"/>
    <w:semiHidden/>
    <w:rsid w:val="00605B41"/>
    <w:rPr>
      <w:rFonts w:cs="Times New Roman"/>
      <w:color w:val="800080"/>
      <w:u w:val="single"/>
    </w:rPr>
  </w:style>
  <w:style w:type="paragraph" w:styleId="NormalWeb">
    <w:name w:val="Normal (Web)"/>
    <w:basedOn w:val="Normal"/>
    <w:uiPriority w:val="99"/>
    <w:locked/>
    <w:rsid w:val="00140575"/>
    <w:pPr>
      <w:spacing w:before="100" w:beforeAutospacing="1" w:after="100" w:afterAutospacing="1"/>
    </w:pPr>
    <w:rPr>
      <w:rFonts w:ascii="Times New Roman" w:hAnsi="Times New Roman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2475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6.png"/><Relationship Id="rId89" Type="http://schemas.openxmlformats.org/officeDocument/2006/relationships/theme" Target="theme/theme1.xml"/><Relationship Id="rId7" Type="http://schemas.openxmlformats.org/officeDocument/2006/relationships/footer" Target="footer1.xml"/><Relationship Id="rId71" Type="http://schemas.openxmlformats.org/officeDocument/2006/relationships/image" Target="media/image63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5" Type="http://schemas.openxmlformats.org/officeDocument/2006/relationships/footnotes" Target="footnote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&#1057;&#1086;&#1079;&#1074;&#1077;&#1079;&#1076;&#1080;&#1077;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3196</TotalTime>
  <Pages>67</Pages>
  <Words>10969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Бабкин</dc:creator>
  <cp:keywords/>
  <dc:description/>
  <cp:lastModifiedBy>Бабкин</cp:lastModifiedBy>
  <cp:revision>451</cp:revision>
  <dcterms:created xsi:type="dcterms:W3CDTF">2017-11-21T05:08:00Z</dcterms:created>
  <dcterms:modified xsi:type="dcterms:W3CDTF">2019-03-11T10:02:00Z</dcterms:modified>
</cp:coreProperties>
</file>